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ED2" w:rsidRPr="00F40ED2" w:rsidRDefault="00F40ED2" w:rsidP="00F40ED2">
      <w:pPr>
        <w:shd w:val="clear" w:color="auto" w:fill="FFFFFF"/>
        <w:spacing w:before="30" w:after="30" w:line="330" w:lineRule="atLeast"/>
        <w:jc w:val="lef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bookmarkStart w:id="0" w:name="_GoBack"/>
      <w:r w:rsidRPr="00F40ED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Профилактика гриппа, ОРВИ и новой </w:t>
      </w:r>
      <w:proofErr w:type="spellStart"/>
      <w:r w:rsidRPr="00F40ED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коронавирусной</w:t>
      </w:r>
      <w:proofErr w:type="spellEnd"/>
      <w:r w:rsidRPr="00F40ED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инфекции</w:t>
      </w:r>
    </w:p>
    <w:bookmarkEnd w:id="0"/>
    <w:p w:rsidR="00F40ED2" w:rsidRPr="00F40ED2" w:rsidRDefault="00F40ED2" w:rsidP="00F40ED2">
      <w:pPr>
        <w:shd w:val="clear" w:color="auto" w:fill="FFFFFF"/>
        <w:spacing w:before="30" w:after="30" w:line="330" w:lineRule="atLeast"/>
        <w:jc w:val="lef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40E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40ED2" w:rsidRPr="00F40ED2" w:rsidRDefault="00F40ED2" w:rsidP="00F40ED2">
      <w:pPr>
        <w:shd w:val="clear" w:color="auto" w:fill="FFFFFF"/>
        <w:spacing w:before="30" w:after="30" w:line="330" w:lineRule="atLeast"/>
        <w:jc w:val="lef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40E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Меры, принимаемые в МКДОУ ЦРР-ДС № 12 в связи с эпидемиологической </w:t>
      </w:r>
      <w:proofErr w:type="spellStart"/>
      <w:proofErr w:type="gramStart"/>
      <w:r w:rsidRPr="00F40E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обстановкой.</w:t>
      </w:r>
      <w:r w:rsidRPr="00F40ED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</w:t>
      </w:r>
      <w:proofErr w:type="spellEnd"/>
      <w:proofErr w:type="gramEnd"/>
      <w:r w:rsidRPr="00F40ED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соответствии с поручением Федеральной службы по надзору в сфере защиты прав потребителей и благополучия человека, с целью информирования населения проводится информационно-просветительная работа.</w:t>
      </w:r>
    </w:p>
    <w:p w:rsidR="00F40ED2" w:rsidRPr="00F40ED2" w:rsidRDefault="00F40ED2" w:rsidP="00F40ED2">
      <w:pPr>
        <w:shd w:val="clear" w:color="auto" w:fill="FFFFFF"/>
        <w:spacing w:before="30" w:after="30" w:line="330" w:lineRule="atLeast"/>
        <w:jc w:val="lef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40ED2">
        <w:rPr>
          <w:rFonts w:ascii="Arial" w:eastAsia="Times New Roman" w:hAnsi="Arial" w:cs="Arial"/>
          <w:color w:val="FF0000"/>
          <w:sz w:val="18"/>
          <w:szCs w:val="18"/>
          <w:bdr w:val="none" w:sz="0" w:space="0" w:color="auto" w:frame="1"/>
          <w:lang w:eastAsia="ru-RU"/>
        </w:rPr>
        <w:t>. </w:t>
      </w:r>
    </w:p>
    <w:p w:rsidR="00F40ED2" w:rsidRPr="00F40ED2" w:rsidRDefault="00F40ED2" w:rsidP="00F40ED2">
      <w:pPr>
        <w:shd w:val="clear" w:color="auto" w:fill="FFFFFF"/>
        <w:spacing w:before="30" w:after="30" w:line="330" w:lineRule="atLeast"/>
        <w:jc w:val="lef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40ED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1. В МКДОУ ЦРР-ДС № 12 </w:t>
      </w:r>
      <w:r w:rsidRPr="00F40ED2">
        <w:rPr>
          <w:rFonts w:ascii="Verdana" w:eastAsia="Times New Roman" w:hAnsi="Verdana" w:cs="Arial"/>
          <w:color w:val="000000"/>
          <w:sz w:val="18"/>
          <w:szCs w:val="18"/>
          <w:bdr w:val="none" w:sz="0" w:space="0" w:color="auto" w:frame="1"/>
          <w:lang w:eastAsia="ru-RU"/>
        </w:rPr>
        <w:t>проводится регулярное (каждые два часа) проветривание рабочих и групповых помещений.</w:t>
      </w:r>
    </w:p>
    <w:p w:rsidR="00F40ED2" w:rsidRPr="00F40ED2" w:rsidRDefault="00F40ED2" w:rsidP="00F40ED2">
      <w:pPr>
        <w:shd w:val="clear" w:color="auto" w:fill="FFFFFF"/>
        <w:spacing w:before="30" w:after="30" w:line="330" w:lineRule="atLeast"/>
        <w:jc w:val="lef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40ED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 2. Обеспечивается 4-х </w:t>
      </w:r>
      <w:proofErr w:type="gramStart"/>
      <w:r w:rsidRPr="00F40ED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кратная  влажная</w:t>
      </w:r>
      <w:proofErr w:type="gramEnd"/>
      <w:r w:rsidRPr="00F40ED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 уборка  с применением дезинфицирующих средств. При проведении уборки проводится обязательная дезинфекция контактных</w:t>
      </w:r>
    </w:p>
    <w:p w:rsidR="00F40ED2" w:rsidRPr="00F40ED2" w:rsidRDefault="00F40ED2" w:rsidP="00F40ED2">
      <w:pPr>
        <w:shd w:val="clear" w:color="auto" w:fill="FFFFFF"/>
        <w:spacing w:before="30" w:after="30" w:line="330" w:lineRule="atLeast"/>
        <w:jc w:val="lef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40ED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   поверхностей во всех помещениях в течение дня. Особое внимание уделяется дверным ручкам, поручням, </w:t>
      </w:r>
      <w:proofErr w:type="gramStart"/>
      <w:r w:rsidRPr="00F40ED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поверхностям  столов</w:t>
      </w:r>
      <w:proofErr w:type="gramEnd"/>
      <w:r w:rsidRPr="00F40ED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, стульев, </w:t>
      </w:r>
      <w:proofErr w:type="spellStart"/>
      <w:r w:rsidRPr="00F40ED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орг.техники</w:t>
      </w:r>
      <w:proofErr w:type="spellEnd"/>
      <w:r w:rsidRPr="00F40ED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 работников),</w:t>
      </w:r>
    </w:p>
    <w:p w:rsidR="00F40ED2" w:rsidRPr="00F40ED2" w:rsidRDefault="00F40ED2" w:rsidP="00F40ED2">
      <w:pPr>
        <w:shd w:val="clear" w:color="auto" w:fill="FFFFFF"/>
        <w:spacing w:before="30" w:after="30" w:line="330" w:lineRule="atLeast"/>
        <w:jc w:val="lef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40ED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   местам общего пользования. Кратность обработки составляет каждые 2 часа.</w:t>
      </w:r>
    </w:p>
    <w:p w:rsidR="00F40ED2" w:rsidRPr="00F40ED2" w:rsidRDefault="00F40ED2" w:rsidP="00F40ED2">
      <w:pPr>
        <w:shd w:val="clear" w:color="auto" w:fill="FFFFFF"/>
        <w:spacing w:before="30" w:after="30" w:line="330" w:lineRule="atLeast"/>
        <w:jc w:val="lef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40ED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 3.В рабочих и групповых помещениях </w:t>
      </w:r>
      <w:proofErr w:type="gramStart"/>
      <w:r w:rsidRPr="00F40ED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применяются  бактерицидные</w:t>
      </w:r>
      <w:proofErr w:type="gramEnd"/>
      <w:r w:rsidRPr="00F40ED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 лампы.</w:t>
      </w:r>
    </w:p>
    <w:p w:rsidR="00F40ED2" w:rsidRPr="00F40ED2" w:rsidRDefault="00F40ED2" w:rsidP="00F40ED2">
      <w:pPr>
        <w:shd w:val="clear" w:color="auto" w:fill="FFFFFF"/>
        <w:spacing w:line="330" w:lineRule="atLeast"/>
        <w:ind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40E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 4.</w:t>
      </w:r>
      <w:r w:rsidRPr="00F40ED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учреждении существует запас дезинфицирующих средств для уборки помещений и обработки рук сотрудников, средств индивидуальной защиты органов дыхания.       </w:t>
      </w:r>
    </w:p>
    <w:p w:rsidR="00F40ED2" w:rsidRPr="00F40ED2" w:rsidRDefault="00F40ED2" w:rsidP="00F40ED2">
      <w:pPr>
        <w:shd w:val="clear" w:color="auto" w:fill="FFFFFF"/>
        <w:spacing w:line="330" w:lineRule="atLeast"/>
        <w:ind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40E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</w:t>
      </w:r>
      <w:r w:rsidRPr="00F40ED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 Работающий персонал ознакомлен под роспись о необходимости соблюдения правил личной и общественной гигиены. Прием пищи происходит в специально отведенной комнате - комнате приема пищи, где установлена раковина с подводом холодной и горячей воды. Установлены моющие средства</w:t>
      </w:r>
    </w:p>
    <w:p w:rsidR="00F40ED2" w:rsidRPr="00F40ED2" w:rsidRDefault="00F40ED2" w:rsidP="00F40ED2">
      <w:pPr>
        <w:shd w:val="clear" w:color="auto" w:fill="FFFFFF"/>
        <w:spacing w:line="330" w:lineRule="atLeast"/>
        <w:ind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40E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    6.  На входе в образовательное учреждение установлен дозатор с раствором антисептика для обработки рук.    </w:t>
      </w:r>
    </w:p>
    <w:p w:rsidR="00F40ED2" w:rsidRPr="00F40ED2" w:rsidRDefault="00F40ED2" w:rsidP="00F40ED2">
      <w:pPr>
        <w:shd w:val="clear" w:color="auto" w:fill="FFFFFF"/>
        <w:spacing w:line="330" w:lineRule="atLeast"/>
        <w:ind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40E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       В МКДОУ ЦРР-ДС № 12 соблюдается масочный режим. Ведется журнал состояния здоровья сотрудников и </w:t>
      </w:r>
      <w:proofErr w:type="spellStart"/>
      <w:r w:rsidRPr="00F40E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влспитанников</w:t>
      </w:r>
      <w:proofErr w:type="spellEnd"/>
      <w:r w:rsidRPr="00F40E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ДОУ, где фиксируется температура тела всех присутствующих на рабочем месте сотрудников, воспитанников. Еженедельно с </w:t>
      </w:r>
      <w:proofErr w:type="gramStart"/>
      <w:r w:rsidRPr="00F40E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сотрудниками  проводится</w:t>
      </w:r>
      <w:proofErr w:type="gramEnd"/>
      <w:r w:rsidRPr="00F40E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инструктаж по соблюдению правил профилактики гриппа и острых респираторных вирусных инфекций, правил личной гигиены. Проводятся инструктажи об усилении санитарно-противоэпидемических мероприятиях.</w:t>
      </w:r>
    </w:p>
    <w:p w:rsidR="00F40ED2" w:rsidRPr="00F40ED2" w:rsidRDefault="00F40ED2" w:rsidP="00F40ED2">
      <w:pPr>
        <w:shd w:val="clear" w:color="auto" w:fill="FFFFFF"/>
        <w:spacing w:after="0" w:line="330" w:lineRule="atLeast"/>
        <w:jc w:val="lef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40ED2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             ТЕЛЕФОНЫ ГОРЯЧЕЙ ЛИНИИ:</w:t>
      </w:r>
    </w:p>
    <w:p w:rsidR="00F40ED2" w:rsidRPr="00F40ED2" w:rsidRDefault="00F40ED2" w:rsidP="00F40ED2">
      <w:pPr>
        <w:shd w:val="clear" w:color="auto" w:fill="FFFFFF"/>
        <w:spacing w:after="0" w:line="330" w:lineRule="atLeast"/>
        <w:jc w:val="lef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40ED2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    </w:t>
      </w:r>
      <w:r w:rsidRPr="00F40ED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Федеральные телефоны:</w:t>
      </w:r>
    </w:p>
    <w:p w:rsidR="00F40ED2" w:rsidRPr="00F40ED2" w:rsidRDefault="00F40ED2" w:rsidP="00F40ED2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ED2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  <w:lang w:eastAsia="ru-RU"/>
        </w:rPr>
        <w:t>         </w:t>
      </w:r>
      <w:r w:rsidRPr="00F40ED2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</w:p>
    <w:p w:rsidR="00F40ED2" w:rsidRPr="00F40ED2" w:rsidRDefault="00F40ED2" w:rsidP="00F40ED2">
      <w:pPr>
        <w:shd w:val="clear" w:color="auto" w:fill="FFFFFF"/>
        <w:spacing w:after="0" w:line="330" w:lineRule="atLeast"/>
        <w:jc w:val="lef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40ED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        </w:t>
      </w:r>
      <w:r w:rsidRPr="00F40ED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Горячая линия Министерства здравоохранения РФ по </w:t>
      </w:r>
      <w:proofErr w:type="spellStart"/>
      <w:r w:rsidRPr="00F40ED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коронавирусу</w:t>
      </w:r>
      <w:proofErr w:type="spellEnd"/>
      <w:r w:rsidRPr="00F40ED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: 8-800-200-0-200</w:t>
      </w:r>
    </w:p>
    <w:p w:rsidR="00F40ED2" w:rsidRPr="00F40ED2" w:rsidRDefault="00F40ED2" w:rsidP="00F40ED2">
      <w:pPr>
        <w:shd w:val="clear" w:color="auto" w:fill="FFFFFF"/>
        <w:spacing w:after="0" w:line="330" w:lineRule="atLeast"/>
        <w:jc w:val="lef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40ED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        </w:t>
      </w:r>
      <w:r w:rsidRPr="00F40ED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Федеральной службе по надзору в сфере защиты прав потребителей и благополучия человека организован Единый консультационный центр по телефону </w:t>
      </w:r>
    </w:p>
    <w:p w:rsidR="00F40ED2" w:rsidRPr="00F40ED2" w:rsidRDefault="00F40ED2" w:rsidP="00F40ED2">
      <w:pPr>
        <w:shd w:val="clear" w:color="auto" w:fill="FFFFFF"/>
        <w:spacing w:after="0" w:line="330" w:lineRule="atLeast"/>
        <w:jc w:val="lef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40ED2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          8-800-555-49-43</w:t>
      </w:r>
      <w:r w:rsidRPr="00F40ED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(звонок бесплатный).</w:t>
      </w:r>
    </w:p>
    <w:p w:rsidR="00F40ED2" w:rsidRPr="00F40ED2" w:rsidRDefault="00F40ED2" w:rsidP="00F40ED2">
      <w:pPr>
        <w:shd w:val="clear" w:color="auto" w:fill="FFFFFF"/>
        <w:spacing w:after="0" w:line="330" w:lineRule="atLeast"/>
        <w:jc w:val="lef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40ED2">
        <w:rPr>
          <w:rFonts w:ascii="Arial" w:eastAsia="Times New Roman" w:hAnsi="Arial" w:cs="Arial"/>
          <w:color w:val="2D2F32"/>
          <w:sz w:val="18"/>
          <w:szCs w:val="18"/>
          <w:bdr w:val="none" w:sz="0" w:space="0" w:color="auto" w:frame="1"/>
          <w:lang w:eastAsia="ru-RU"/>
        </w:rPr>
        <w:t>    Республика Дагестан:</w:t>
      </w:r>
      <w:r w:rsidRPr="00F40ED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F40ED2" w:rsidRPr="00F40ED2" w:rsidRDefault="00F40ED2" w:rsidP="00F40ED2">
      <w:pPr>
        <w:shd w:val="clear" w:color="auto" w:fill="FFFFFF"/>
        <w:spacing w:after="0" w:line="330" w:lineRule="atLeast"/>
        <w:jc w:val="lef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40ED2">
        <w:rPr>
          <w:rFonts w:ascii="Arial" w:eastAsia="Times New Roman" w:hAnsi="Arial" w:cs="Arial"/>
          <w:color w:val="2D2F32"/>
          <w:sz w:val="18"/>
          <w:szCs w:val="18"/>
          <w:bdr w:val="none" w:sz="0" w:space="0" w:color="auto" w:frame="1"/>
          <w:lang w:eastAsia="ru-RU"/>
        </w:rPr>
        <w:t>         Круглосуточная горячая линия – </w:t>
      </w:r>
      <w:r w:rsidRPr="00F40ED2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112</w:t>
      </w:r>
    </w:p>
    <w:p w:rsidR="00F40ED2" w:rsidRPr="00F40ED2" w:rsidRDefault="00F40ED2" w:rsidP="00F40ED2">
      <w:pPr>
        <w:shd w:val="clear" w:color="auto" w:fill="FFFFFF"/>
        <w:spacing w:after="0" w:line="330" w:lineRule="atLeast"/>
        <w:jc w:val="lef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40ED2">
        <w:rPr>
          <w:rFonts w:ascii="Arial" w:eastAsia="Times New Roman" w:hAnsi="Arial" w:cs="Arial"/>
          <w:color w:val="2D2F32"/>
          <w:sz w:val="18"/>
          <w:szCs w:val="18"/>
          <w:bdr w:val="none" w:sz="0" w:space="0" w:color="auto" w:frame="1"/>
          <w:lang w:eastAsia="ru-RU"/>
        </w:rPr>
        <w:t>         </w:t>
      </w:r>
      <w:r w:rsidRPr="00F40ED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Горячая линия Министерство труда и социального развития РД:</w:t>
      </w:r>
      <w:r w:rsidRPr="00F40E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F40ED2">
        <w:rPr>
          <w:rFonts w:ascii="Verdana" w:eastAsia="Times New Roman" w:hAnsi="Verdana" w:cs="Arial"/>
          <w:b/>
          <w:bCs/>
          <w:color w:val="2D2F32"/>
          <w:sz w:val="18"/>
          <w:szCs w:val="18"/>
          <w:bdr w:val="none" w:sz="0" w:space="0" w:color="auto" w:frame="1"/>
          <w:lang w:eastAsia="ru-RU"/>
        </w:rPr>
        <w:t>(8722)64-15-04</w:t>
      </w:r>
      <w:r w:rsidRPr="00F40ED2">
        <w:rPr>
          <w:rFonts w:ascii="Verdana" w:eastAsia="Times New Roman" w:hAnsi="Verdana" w:cs="Arial"/>
          <w:color w:val="2D2F32"/>
          <w:sz w:val="18"/>
          <w:szCs w:val="18"/>
          <w:bdr w:val="none" w:sz="0" w:space="0" w:color="auto" w:frame="1"/>
          <w:lang w:eastAsia="ru-RU"/>
        </w:rPr>
        <w:t> </w:t>
      </w:r>
    </w:p>
    <w:p w:rsidR="00F40ED2" w:rsidRPr="00F40ED2" w:rsidRDefault="00F40ED2" w:rsidP="00F40ED2">
      <w:pPr>
        <w:shd w:val="clear" w:color="auto" w:fill="FFFFFF"/>
        <w:spacing w:after="0" w:line="240" w:lineRule="auto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40ED2">
        <w:rPr>
          <w:rFonts w:ascii="Arial" w:eastAsia="Times New Roman" w:hAnsi="Arial" w:cs="Arial"/>
          <w:color w:val="2D2F32"/>
          <w:sz w:val="24"/>
          <w:szCs w:val="24"/>
          <w:bdr w:val="none" w:sz="0" w:space="0" w:color="auto" w:frame="1"/>
          <w:lang w:eastAsia="ru-RU"/>
        </w:rPr>
        <w:t xml:space="preserve">Управление </w:t>
      </w:r>
      <w:proofErr w:type="spellStart"/>
      <w:r w:rsidRPr="00F40ED2">
        <w:rPr>
          <w:rFonts w:ascii="Arial" w:eastAsia="Times New Roman" w:hAnsi="Arial" w:cs="Arial"/>
          <w:color w:val="2D2F32"/>
          <w:sz w:val="24"/>
          <w:szCs w:val="24"/>
          <w:bdr w:val="none" w:sz="0" w:space="0" w:color="auto" w:frame="1"/>
          <w:lang w:eastAsia="ru-RU"/>
        </w:rPr>
        <w:t>Роспотребнадзора</w:t>
      </w:r>
      <w:proofErr w:type="spellEnd"/>
      <w:r w:rsidRPr="00F40ED2">
        <w:rPr>
          <w:rFonts w:ascii="Arial" w:eastAsia="Times New Roman" w:hAnsi="Arial" w:cs="Arial"/>
          <w:color w:val="2D2F32"/>
          <w:sz w:val="24"/>
          <w:szCs w:val="24"/>
          <w:bdr w:val="none" w:sz="0" w:space="0" w:color="auto" w:frame="1"/>
          <w:lang w:eastAsia="ru-RU"/>
        </w:rPr>
        <w:t xml:space="preserve"> по РД: </w:t>
      </w:r>
      <w:r w:rsidRPr="00F40ED2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(8722) 69-03-05</w:t>
      </w:r>
      <w:r w:rsidRPr="00F40ED2">
        <w:rPr>
          <w:rFonts w:ascii="Arial" w:eastAsia="Times New Roman" w:hAnsi="Arial" w:cs="Arial"/>
          <w:color w:val="2D2F32"/>
          <w:sz w:val="24"/>
          <w:szCs w:val="24"/>
          <w:bdr w:val="none" w:sz="0" w:space="0" w:color="auto" w:frame="1"/>
          <w:lang w:eastAsia="ru-RU"/>
        </w:rPr>
        <w:t>  </w:t>
      </w:r>
    </w:p>
    <w:p w:rsidR="00F40ED2" w:rsidRPr="00F40ED2" w:rsidRDefault="00F40ED2" w:rsidP="00F40ED2">
      <w:pPr>
        <w:shd w:val="clear" w:color="auto" w:fill="FFFFFF"/>
        <w:spacing w:after="0" w:line="240" w:lineRule="auto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40ED2">
        <w:rPr>
          <w:rFonts w:ascii="Arial" w:eastAsia="Times New Roman" w:hAnsi="Arial" w:cs="Arial"/>
          <w:color w:val="2D2F32"/>
          <w:sz w:val="24"/>
          <w:szCs w:val="24"/>
          <w:bdr w:val="none" w:sz="0" w:space="0" w:color="auto" w:frame="1"/>
          <w:lang w:eastAsia="ru-RU"/>
        </w:rPr>
        <w:t>Единый номер телефона Городской социальной справочной службы </w:t>
      </w:r>
      <w:r w:rsidRPr="00F40ED2">
        <w:rPr>
          <w:rFonts w:ascii="Verdana" w:eastAsia="Times New Roman" w:hAnsi="Verdana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F40ED2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+7 (87245) 2-46-92</w:t>
      </w:r>
    </w:p>
    <w:p w:rsidR="00F40ED2" w:rsidRPr="00F40ED2" w:rsidRDefault="00F40ED2" w:rsidP="00F40ED2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ED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F40ED2" w:rsidRPr="00F40ED2" w:rsidRDefault="00F40ED2" w:rsidP="00F40ED2">
      <w:pPr>
        <w:numPr>
          <w:ilvl w:val="0"/>
          <w:numId w:val="1"/>
        </w:numPr>
        <w:shd w:val="clear" w:color="auto" w:fill="FFFFFF"/>
        <w:spacing w:after="0" w:line="330" w:lineRule="atLeast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5" w:tgtFrame="_blank" w:history="1">
        <w:r w:rsidRPr="00F40ED2">
          <w:rPr>
            <w:rFonts w:ascii="Verdana" w:eastAsia="Times New Roman" w:hAnsi="Verdana" w:cs="Arial"/>
            <w:b/>
            <w:bCs/>
            <w:color w:val="4472C4"/>
            <w:sz w:val="18"/>
            <w:szCs w:val="18"/>
            <w:u w:val="single"/>
            <w:lang w:eastAsia="ru-RU"/>
          </w:rPr>
          <w:t xml:space="preserve">Рекомендации как говорить с детьми о </w:t>
        </w:r>
        <w:proofErr w:type="spellStart"/>
        <w:r w:rsidRPr="00F40ED2">
          <w:rPr>
            <w:rFonts w:ascii="Verdana" w:eastAsia="Times New Roman" w:hAnsi="Verdana" w:cs="Arial"/>
            <w:b/>
            <w:bCs/>
            <w:color w:val="4472C4"/>
            <w:sz w:val="18"/>
            <w:szCs w:val="18"/>
            <w:u w:val="single"/>
            <w:lang w:eastAsia="ru-RU"/>
          </w:rPr>
          <w:t>коронавирусе</w:t>
        </w:r>
        <w:proofErr w:type="spellEnd"/>
      </w:hyperlink>
    </w:p>
    <w:p w:rsidR="00F40ED2" w:rsidRPr="00F40ED2" w:rsidRDefault="00F40ED2" w:rsidP="00F40ED2">
      <w:pPr>
        <w:numPr>
          <w:ilvl w:val="0"/>
          <w:numId w:val="1"/>
        </w:numPr>
        <w:shd w:val="clear" w:color="auto" w:fill="FFFFFF"/>
        <w:spacing w:after="0" w:line="330" w:lineRule="atLeast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6" w:tgtFrame="_blank" w:history="1">
        <w:r w:rsidRPr="00F40ED2">
          <w:rPr>
            <w:rFonts w:ascii="Verdana" w:eastAsia="Times New Roman" w:hAnsi="Verdana" w:cs="Arial"/>
            <w:b/>
            <w:bCs/>
            <w:color w:val="4472C4"/>
            <w:sz w:val="18"/>
            <w:szCs w:val="18"/>
            <w:u w:val="single"/>
            <w:bdr w:val="none" w:sz="0" w:space="0" w:color="auto" w:frame="1"/>
            <w:lang w:eastAsia="ru-RU"/>
          </w:rPr>
          <w:t>Об основных принципах карантина в домашних условиях</w:t>
        </w:r>
      </w:hyperlink>
    </w:p>
    <w:p w:rsidR="00F40ED2" w:rsidRPr="00F40ED2" w:rsidRDefault="00F40ED2" w:rsidP="00F40ED2">
      <w:pPr>
        <w:numPr>
          <w:ilvl w:val="0"/>
          <w:numId w:val="1"/>
        </w:numPr>
        <w:shd w:val="clear" w:color="auto" w:fill="FFFFFF"/>
        <w:spacing w:after="0" w:line="330" w:lineRule="atLeast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7" w:tgtFrame="_blank" w:history="1">
        <w:r w:rsidRPr="00F40ED2">
          <w:rPr>
            <w:rFonts w:ascii="Verdana" w:eastAsia="Times New Roman" w:hAnsi="Verdana" w:cs="Arial"/>
            <w:b/>
            <w:bCs/>
            <w:color w:val="4472C4"/>
            <w:sz w:val="18"/>
            <w:szCs w:val="18"/>
            <w:u w:val="single"/>
            <w:bdr w:val="none" w:sz="0" w:space="0" w:color="auto" w:frame="1"/>
            <w:lang w:eastAsia="ru-RU"/>
          </w:rPr>
          <w:t xml:space="preserve">Памятка. Профилактика гриппа и </w:t>
        </w:r>
        <w:proofErr w:type="spellStart"/>
        <w:r w:rsidRPr="00F40ED2">
          <w:rPr>
            <w:rFonts w:ascii="Verdana" w:eastAsia="Times New Roman" w:hAnsi="Verdana" w:cs="Arial"/>
            <w:b/>
            <w:bCs/>
            <w:color w:val="4472C4"/>
            <w:sz w:val="18"/>
            <w:szCs w:val="18"/>
            <w:u w:val="single"/>
            <w:bdr w:val="none" w:sz="0" w:space="0" w:color="auto" w:frame="1"/>
            <w:lang w:eastAsia="ru-RU"/>
          </w:rPr>
          <w:t>коронавирусной</w:t>
        </w:r>
        <w:proofErr w:type="spellEnd"/>
        <w:r w:rsidRPr="00F40ED2">
          <w:rPr>
            <w:rFonts w:ascii="Verdana" w:eastAsia="Times New Roman" w:hAnsi="Verdana" w:cs="Arial"/>
            <w:b/>
            <w:bCs/>
            <w:color w:val="4472C4"/>
            <w:sz w:val="18"/>
            <w:szCs w:val="18"/>
            <w:u w:val="single"/>
            <w:bdr w:val="none" w:sz="0" w:space="0" w:color="auto" w:frame="1"/>
            <w:lang w:eastAsia="ru-RU"/>
          </w:rPr>
          <w:t xml:space="preserve"> инфекции</w:t>
        </w:r>
      </w:hyperlink>
    </w:p>
    <w:p w:rsidR="002F085B" w:rsidRDefault="002F085B"/>
    <w:sectPr w:rsidR="002F0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562E83"/>
    <w:multiLevelType w:val="multilevel"/>
    <w:tmpl w:val="12C2D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ED2"/>
    <w:rsid w:val="002F085B"/>
    <w:rsid w:val="00F4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2CAA0-829A-423F-B230-0D8E8972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3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s436nsk.edusite.ru/DswMedia/pamyatkapoprofilaktikegrippaikoronavirusnoyinfekci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436nsk.edusite.ru/DswMedia/osnovnyieprincipyikarantinavdomashnixusloviyax.pdf" TargetMode="External"/><Relationship Id="rId5" Type="http://schemas.openxmlformats.org/officeDocument/2006/relationships/hyperlink" Target="https://ds436nsk.edusite.ru/DswMedia/rekomendaciikakgovorit-sdet-miokoronoviruse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2020-08-09T04:46:00Z</dcterms:created>
  <dcterms:modified xsi:type="dcterms:W3CDTF">2020-08-09T04:47:00Z</dcterms:modified>
</cp:coreProperties>
</file>