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37A" w:rsidRDefault="006E0872" w:rsidP="003E437A">
      <w:pPr>
        <w:jc w:val="both"/>
        <w:rPr>
          <w:sz w:val="22"/>
          <w:szCs w:val="28"/>
        </w:rPr>
      </w:pPr>
      <w:r w:rsidRPr="006E0872">
        <w:rPr>
          <w:noProof/>
          <w:sz w:val="22"/>
          <w:szCs w:val="28"/>
        </w:rPr>
        <w:drawing>
          <wp:inline distT="0" distB="0" distL="0" distR="0">
            <wp:extent cx="6390005" cy="8794088"/>
            <wp:effectExtent l="0" t="0" r="0" b="0"/>
            <wp:docPr id="1" name="Рисунок 1" descr="C:\Users\Халимат\Desktop\устав\img08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лимат\Desktop\устав\img088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8794088"/>
                    </a:xfrm>
                    <a:prstGeom prst="rect">
                      <a:avLst/>
                    </a:prstGeom>
                    <a:noFill/>
                    <a:ln>
                      <a:noFill/>
                    </a:ln>
                  </pic:spPr>
                </pic:pic>
              </a:graphicData>
            </a:graphic>
          </wp:inline>
        </w:drawing>
      </w:r>
    </w:p>
    <w:tbl>
      <w:tblPr>
        <w:tblW w:w="10173" w:type="dxa"/>
        <w:tblBorders>
          <w:insideH w:val="dashed" w:sz="4" w:space="0" w:color="auto"/>
        </w:tblBorders>
        <w:tblLook w:val="04A0" w:firstRow="1" w:lastRow="0" w:firstColumn="1" w:lastColumn="0" w:noHBand="0" w:noVBand="1"/>
      </w:tblPr>
      <w:tblGrid>
        <w:gridCol w:w="5637"/>
        <w:gridCol w:w="4536"/>
      </w:tblGrid>
      <w:tr w:rsidR="003E437A" w:rsidTr="003E437A">
        <w:trPr>
          <w:trHeight w:val="276"/>
        </w:trPr>
        <w:tc>
          <w:tcPr>
            <w:tcW w:w="5637" w:type="dxa"/>
            <w:vAlign w:val="center"/>
            <w:hideMark/>
          </w:tcPr>
          <w:p w:rsidR="003E437A" w:rsidRDefault="003E437A">
            <w:pPr>
              <w:rPr>
                <w:rFonts w:ascii="Calibri" w:eastAsia="Calibri" w:hAnsi="Calibri"/>
                <w:sz w:val="20"/>
                <w:szCs w:val="20"/>
              </w:rPr>
            </w:pPr>
          </w:p>
        </w:tc>
        <w:tc>
          <w:tcPr>
            <w:tcW w:w="4536" w:type="dxa"/>
          </w:tcPr>
          <w:p w:rsidR="003E437A" w:rsidRDefault="003E437A">
            <w:pPr>
              <w:pStyle w:val="Style7"/>
              <w:widowControl/>
              <w:rPr>
                <w:rFonts w:ascii="Times New Roman" w:hAnsi="Times New Roman" w:cs="Times New Roman"/>
                <w:sz w:val="18"/>
              </w:rPr>
            </w:pPr>
          </w:p>
          <w:p w:rsidR="003E437A" w:rsidRDefault="003E437A">
            <w:pPr>
              <w:pStyle w:val="Style7"/>
              <w:widowControl/>
              <w:jc w:val="right"/>
              <w:rPr>
                <w:rFonts w:ascii="Times New Roman" w:hAnsi="Times New Roman" w:cs="Times New Roman"/>
                <w:sz w:val="18"/>
              </w:rPr>
            </w:pPr>
          </w:p>
          <w:p w:rsidR="003E437A" w:rsidRDefault="003E437A">
            <w:pPr>
              <w:rPr>
                <w:sz w:val="18"/>
              </w:rPr>
            </w:pPr>
          </w:p>
        </w:tc>
      </w:tr>
    </w:tbl>
    <w:p w:rsidR="003E437A" w:rsidRDefault="003E437A" w:rsidP="003E437A">
      <w:pPr>
        <w:rPr>
          <w:b/>
          <w:sz w:val="20"/>
        </w:rPr>
      </w:pPr>
    </w:p>
    <w:tbl>
      <w:tblPr>
        <w:tblW w:w="10241"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62"/>
        <w:gridCol w:w="5279"/>
      </w:tblGrid>
      <w:tr w:rsidR="003E437A" w:rsidTr="003E437A">
        <w:tc>
          <w:tcPr>
            <w:tcW w:w="4962" w:type="dxa"/>
            <w:tcBorders>
              <w:top w:val="single" w:sz="4" w:space="0" w:color="FFFFFF"/>
              <w:left w:val="single" w:sz="4" w:space="0" w:color="FFFFFF"/>
              <w:bottom w:val="single" w:sz="4" w:space="0" w:color="FFFFFF"/>
              <w:right w:val="single" w:sz="4" w:space="0" w:color="FFFFFF"/>
            </w:tcBorders>
          </w:tcPr>
          <w:p w:rsidR="003E437A" w:rsidRDefault="003E437A">
            <w:pPr>
              <w:rPr>
                <w:b/>
              </w:rPr>
            </w:pPr>
          </w:p>
        </w:tc>
        <w:tc>
          <w:tcPr>
            <w:tcW w:w="5279" w:type="dxa"/>
            <w:tcBorders>
              <w:top w:val="single" w:sz="4" w:space="0" w:color="FFFFFF"/>
              <w:left w:val="single" w:sz="4" w:space="0" w:color="FFFFFF"/>
              <w:bottom w:val="single" w:sz="4" w:space="0" w:color="FFFFFF"/>
              <w:right w:val="single" w:sz="4" w:space="0" w:color="FFFFFF"/>
            </w:tcBorders>
          </w:tcPr>
          <w:p w:rsidR="003E437A" w:rsidRDefault="003E437A">
            <w:pPr>
              <w:jc w:val="right"/>
              <w:rPr>
                <w:b/>
                <w:sz w:val="28"/>
              </w:rPr>
            </w:pPr>
            <w:r>
              <w:rPr>
                <w:b/>
                <w:sz w:val="28"/>
              </w:rPr>
              <w:t>Утверждаю:</w:t>
            </w:r>
          </w:p>
          <w:p w:rsidR="003E437A" w:rsidRDefault="003E437A">
            <w:pPr>
              <w:jc w:val="right"/>
            </w:pPr>
            <w:r>
              <w:rPr>
                <w:sz w:val="22"/>
              </w:rPr>
              <w:tab/>
            </w:r>
          </w:p>
          <w:p w:rsidR="003E437A" w:rsidRDefault="003E437A">
            <w:pPr>
              <w:jc w:val="right"/>
            </w:pPr>
            <w:r>
              <w:rPr>
                <w:sz w:val="22"/>
              </w:rPr>
              <w:t xml:space="preserve">Начальник Управления </w:t>
            </w:r>
          </w:p>
          <w:p w:rsidR="003E437A" w:rsidRDefault="003E437A">
            <w:pPr>
              <w:jc w:val="right"/>
            </w:pPr>
            <w:r>
              <w:rPr>
                <w:sz w:val="22"/>
              </w:rPr>
              <w:t xml:space="preserve">                                       </w:t>
            </w:r>
            <w:proofErr w:type="gramStart"/>
            <w:r>
              <w:rPr>
                <w:sz w:val="22"/>
              </w:rPr>
              <w:t xml:space="preserve">образования  </w:t>
            </w:r>
            <w:proofErr w:type="spellStart"/>
            <w:r>
              <w:rPr>
                <w:sz w:val="22"/>
              </w:rPr>
              <w:t>г.Избербаш</w:t>
            </w:r>
            <w:proofErr w:type="spellEnd"/>
            <w:proofErr w:type="gramEnd"/>
            <w:r>
              <w:rPr>
                <w:sz w:val="22"/>
              </w:rPr>
              <w:t xml:space="preserve"> РД</w:t>
            </w:r>
            <w:r>
              <w:rPr>
                <w:sz w:val="22"/>
              </w:rPr>
              <w:tab/>
            </w:r>
            <w:r>
              <w:rPr>
                <w:sz w:val="22"/>
              </w:rPr>
              <w:tab/>
              <w:t xml:space="preserve">  _________</w:t>
            </w:r>
            <w:proofErr w:type="spellStart"/>
            <w:r>
              <w:rPr>
                <w:b/>
                <w:sz w:val="22"/>
              </w:rPr>
              <w:t>Гаджиалиева</w:t>
            </w:r>
            <w:proofErr w:type="spellEnd"/>
            <w:r>
              <w:rPr>
                <w:b/>
                <w:sz w:val="22"/>
              </w:rPr>
              <w:t xml:space="preserve"> Р.Х.</w:t>
            </w:r>
          </w:p>
          <w:p w:rsidR="003E437A" w:rsidRDefault="003E437A">
            <w:pPr>
              <w:jc w:val="right"/>
              <w:rPr>
                <w:rStyle w:val="FontStyle36"/>
                <w:rFonts w:ascii="Cambria" w:eastAsia="Calibri" w:hAnsi="Cambria"/>
                <w:sz w:val="22"/>
              </w:rPr>
            </w:pPr>
            <w:r>
              <w:rPr>
                <w:rFonts w:ascii="Cambria" w:eastAsia="Calibri" w:hAnsi="Cambria"/>
                <w:sz w:val="22"/>
                <w:szCs w:val="16"/>
              </w:rPr>
              <w:t xml:space="preserve">           Приказ по </w:t>
            </w:r>
            <w:r>
              <w:rPr>
                <w:rStyle w:val="FontStyle36"/>
                <w:rFonts w:ascii="Cambria" w:eastAsia="Calibri" w:hAnsi="Cambria"/>
                <w:sz w:val="22"/>
              </w:rPr>
              <w:t>управлени</w:t>
            </w:r>
            <w:r>
              <w:rPr>
                <w:rStyle w:val="FontStyle36"/>
                <w:rFonts w:eastAsia="Calibri"/>
                <w:sz w:val="22"/>
              </w:rPr>
              <w:t>ю</w:t>
            </w:r>
            <w:r>
              <w:rPr>
                <w:rStyle w:val="FontStyle36"/>
                <w:rFonts w:ascii="Cambria" w:eastAsia="Calibri" w:hAnsi="Cambria"/>
                <w:sz w:val="22"/>
              </w:rPr>
              <w:t xml:space="preserve">  </w:t>
            </w:r>
          </w:p>
          <w:p w:rsidR="003E437A" w:rsidRDefault="003E437A">
            <w:pPr>
              <w:jc w:val="right"/>
            </w:pPr>
            <w:r>
              <w:rPr>
                <w:rStyle w:val="FontStyle36"/>
                <w:rFonts w:ascii="Cambria" w:eastAsia="Calibri" w:hAnsi="Cambria"/>
                <w:sz w:val="22"/>
              </w:rPr>
              <w:t>образования города Избербаш</w:t>
            </w:r>
          </w:p>
          <w:p w:rsidR="003E437A" w:rsidRDefault="003E437A">
            <w:pPr>
              <w:jc w:val="right"/>
              <w:rPr>
                <w:b/>
              </w:rPr>
            </w:pPr>
            <w:r>
              <w:rPr>
                <w:sz w:val="22"/>
              </w:rPr>
              <w:t>№___ от «___»_______</w:t>
            </w:r>
            <w:r>
              <w:rPr>
                <w:b/>
                <w:sz w:val="22"/>
              </w:rPr>
              <w:t>2017г.</w:t>
            </w:r>
          </w:p>
          <w:p w:rsidR="003E437A" w:rsidRPr="003D6A9D" w:rsidRDefault="003E437A" w:rsidP="003D6A9D">
            <w:pPr>
              <w:pStyle w:val="Style7"/>
              <w:widowControl/>
              <w:jc w:val="right"/>
              <w:rPr>
                <w:rFonts w:ascii="Cambria" w:hAnsi="Cambria"/>
                <w:color w:val="000000"/>
                <w:szCs w:val="20"/>
                <w:lang w:val="en-US"/>
              </w:rPr>
            </w:pPr>
            <w:r>
              <w:rPr>
                <w:rFonts w:ascii="Times New Roman" w:hAnsi="Times New Roman" w:cs="Times New Roman"/>
                <w:sz w:val="22"/>
                <w:szCs w:val="16"/>
              </w:rPr>
              <w:t xml:space="preserve">           </w:t>
            </w:r>
          </w:p>
        </w:tc>
      </w:tr>
      <w:tr w:rsidR="003E437A" w:rsidTr="003E437A">
        <w:tc>
          <w:tcPr>
            <w:tcW w:w="4962" w:type="dxa"/>
            <w:tcBorders>
              <w:top w:val="single" w:sz="4" w:space="0" w:color="FFFFFF"/>
              <w:left w:val="single" w:sz="4" w:space="0" w:color="FFFFFF"/>
              <w:bottom w:val="single" w:sz="4" w:space="0" w:color="FFFFFF"/>
              <w:right w:val="single" w:sz="4" w:space="0" w:color="FFFFFF"/>
            </w:tcBorders>
            <w:hideMark/>
          </w:tcPr>
          <w:p w:rsidR="003E437A" w:rsidRDefault="003E437A">
            <w:pPr>
              <w:rPr>
                <w:b/>
              </w:rPr>
            </w:pPr>
          </w:p>
        </w:tc>
        <w:tc>
          <w:tcPr>
            <w:tcW w:w="5279" w:type="dxa"/>
            <w:tcBorders>
              <w:top w:val="single" w:sz="4" w:space="0" w:color="FFFFFF"/>
              <w:left w:val="single" w:sz="4" w:space="0" w:color="FFFFFF"/>
              <w:bottom w:val="single" w:sz="4" w:space="0" w:color="FFFFFF"/>
              <w:right w:val="single" w:sz="4" w:space="0" w:color="FFFFFF"/>
            </w:tcBorders>
            <w:hideMark/>
          </w:tcPr>
          <w:p w:rsidR="003D6A9D" w:rsidRDefault="003E437A" w:rsidP="009D3475">
            <w:pPr>
              <w:jc w:val="right"/>
              <w:rPr>
                <w:b/>
              </w:rPr>
            </w:pPr>
            <w:r>
              <w:rPr>
                <w:b/>
                <w:sz w:val="22"/>
              </w:rPr>
              <w:t xml:space="preserve">                       </w:t>
            </w:r>
          </w:p>
          <w:p w:rsidR="003D6A9D" w:rsidRDefault="003D6A9D" w:rsidP="009D3475">
            <w:pPr>
              <w:ind w:left="1877"/>
              <w:jc w:val="right"/>
            </w:pPr>
            <w:r>
              <w:rPr>
                <w:b/>
                <w:sz w:val="28"/>
              </w:rPr>
              <w:t>Принят</w:t>
            </w:r>
          </w:p>
          <w:p w:rsidR="003D6A9D" w:rsidRDefault="003D6A9D" w:rsidP="009D3475">
            <w:pPr>
              <w:ind w:left="1877"/>
              <w:jc w:val="right"/>
            </w:pPr>
            <w:r>
              <w:rPr>
                <w:sz w:val="22"/>
              </w:rPr>
              <w:t>общим собранием</w:t>
            </w:r>
          </w:p>
          <w:p w:rsidR="003D6A9D" w:rsidRDefault="003D6A9D" w:rsidP="009D3475">
            <w:pPr>
              <w:ind w:left="1877"/>
              <w:jc w:val="right"/>
            </w:pPr>
            <w:r>
              <w:rPr>
                <w:sz w:val="22"/>
              </w:rPr>
              <w:t>трудового коллектива</w:t>
            </w:r>
          </w:p>
          <w:p w:rsidR="003D6A9D" w:rsidRDefault="003D6A9D" w:rsidP="009D3475">
            <w:pPr>
              <w:ind w:left="1877"/>
              <w:jc w:val="right"/>
            </w:pPr>
            <w:r>
              <w:rPr>
                <w:sz w:val="22"/>
              </w:rPr>
              <w:t>МКДОУ ЦРР ДС№12</w:t>
            </w:r>
          </w:p>
          <w:p w:rsidR="005243FB" w:rsidRDefault="003D6A9D" w:rsidP="009D3475">
            <w:pPr>
              <w:ind w:left="1877"/>
              <w:jc w:val="right"/>
            </w:pPr>
            <w:r>
              <w:rPr>
                <w:sz w:val="22"/>
              </w:rPr>
              <w:t xml:space="preserve">протокол </w:t>
            </w:r>
          </w:p>
          <w:p w:rsidR="003E437A" w:rsidRDefault="003D6A9D" w:rsidP="005243FB">
            <w:pPr>
              <w:ind w:left="1877"/>
              <w:jc w:val="right"/>
            </w:pPr>
            <w:r>
              <w:rPr>
                <w:sz w:val="22"/>
              </w:rPr>
              <w:t>№___от</w:t>
            </w:r>
            <w:r w:rsidR="005243FB">
              <w:rPr>
                <w:sz w:val="22"/>
              </w:rPr>
              <w:t xml:space="preserve"> </w:t>
            </w:r>
            <w:r>
              <w:rPr>
                <w:sz w:val="22"/>
              </w:rPr>
              <w:t>«_</w:t>
            </w:r>
            <w:r w:rsidR="005243FB">
              <w:rPr>
                <w:sz w:val="22"/>
              </w:rPr>
              <w:t>_</w:t>
            </w:r>
            <w:r>
              <w:rPr>
                <w:sz w:val="22"/>
              </w:rPr>
              <w:t>_»_______</w:t>
            </w:r>
            <w:r>
              <w:rPr>
                <w:b/>
                <w:sz w:val="22"/>
              </w:rPr>
              <w:t>2017г.</w:t>
            </w:r>
            <w:r w:rsidR="003E437A">
              <w:rPr>
                <w:sz w:val="22"/>
              </w:rPr>
              <w:t xml:space="preserve">                                   </w:t>
            </w:r>
          </w:p>
          <w:p w:rsidR="003D6A9D" w:rsidRDefault="003D6A9D">
            <w:pPr>
              <w:jc w:val="right"/>
              <w:rPr>
                <w:lang w:val="en-US"/>
              </w:rPr>
            </w:pPr>
          </w:p>
          <w:p w:rsidR="003D6A9D" w:rsidRDefault="003D6A9D">
            <w:pPr>
              <w:jc w:val="right"/>
              <w:rPr>
                <w:lang w:val="en-US"/>
              </w:rPr>
            </w:pPr>
          </w:p>
          <w:p w:rsidR="003E437A" w:rsidRDefault="003E437A">
            <w:pPr>
              <w:jc w:val="right"/>
            </w:pPr>
            <w:r>
              <w:rPr>
                <w:sz w:val="22"/>
              </w:rPr>
              <w:t xml:space="preserve">                  </w:t>
            </w:r>
            <w:r>
              <w:rPr>
                <w:sz w:val="22"/>
              </w:rPr>
              <w:tab/>
            </w:r>
            <w:r>
              <w:rPr>
                <w:sz w:val="22"/>
              </w:rPr>
              <w:tab/>
            </w:r>
            <w:r>
              <w:rPr>
                <w:sz w:val="22"/>
              </w:rPr>
              <w:tab/>
            </w:r>
            <w:r>
              <w:rPr>
                <w:sz w:val="22"/>
              </w:rPr>
              <w:tab/>
            </w:r>
          </w:p>
        </w:tc>
      </w:tr>
    </w:tbl>
    <w:p w:rsidR="003E437A" w:rsidRDefault="003E437A" w:rsidP="003E437A">
      <w:pPr>
        <w:rPr>
          <w:sz w:val="20"/>
        </w:rPr>
      </w:pPr>
    </w:p>
    <w:p w:rsidR="003E437A" w:rsidRDefault="003E437A" w:rsidP="003E437A">
      <w:pPr>
        <w:jc w:val="center"/>
        <w:rPr>
          <w:rFonts w:ascii="Cambria" w:eastAsia="Calibri" w:hAnsi="Cambria"/>
          <w:b/>
          <w:sz w:val="72"/>
          <w:szCs w:val="32"/>
        </w:rPr>
      </w:pPr>
      <w:r>
        <w:rPr>
          <w:rFonts w:ascii="Cambria" w:eastAsia="Calibri" w:hAnsi="Cambria"/>
          <w:b/>
          <w:bCs/>
          <w:position w:val="1"/>
          <w:sz w:val="52"/>
        </w:rPr>
        <w:t>УСТАВ</w:t>
      </w:r>
    </w:p>
    <w:p w:rsidR="003E437A" w:rsidRDefault="003E437A" w:rsidP="003E437A">
      <w:pPr>
        <w:jc w:val="center"/>
        <w:rPr>
          <w:rFonts w:ascii="Cambria" w:eastAsia="Calibri" w:hAnsi="Cambria"/>
          <w:sz w:val="22"/>
          <w:szCs w:val="32"/>
        </w:rPr>
      </w:pPr>
    </w:p>
    <w:p w:rsidR="003E437A" w:rsidRDefault="003E437A" w:rsidP="003E437A">
      <w:pPr>
        <w:jc w:val="center"/>
        <w:rPr>
          <w:rFonts w:ascii="Cambria" w:eastAsia="Calibri" w:hAnsi="Cambria"/>
          <w:sz w:val="44"/>
          <w:szCs w:val="28"/>
        </w:rPr>
      </w:pPr>
      <w:r>
        <w:rPr>
          <w:rFonts w:ascii="Cambria" w:eastAsia="Calibri" w:hAnsi="Cambria"/>
          <w:sz w:val="36"/>
          <w:szCs w:val="32"/>
        </w:rPr>
        <w:t>М</w:t>
      </w:r>
      <w:r>
        <w:rPr>
          <w:rFonts w:ascii="Cambria" w:eastAsia="Calibri" w:hAnsi="Cambria"/>
          <w:sz w:val="44"/>
          <w:szCs w:val="28"/>
        </w:rPr>
        <w:t>униципального казенного дошкольного</w:t>
      </w:r>
    </w:p>
    <w:p w:rsidR="003E437A" w:rsidRDefault="003E437A" w:rsidP="003E437A">
      <w:pPr>
        <w:jc w:val="center"/>
        <w:rPr>
          <w:rFonts w:ascii="Cambria" w:eastAsia="Calibri" w:hAnsi="Cambria"/>
          <w:sz w:val="44"/>
          <w:szCs w:val="28"/>
        </w:rPr>
      </w:pPr>
      <w:r>
        <w:rPr>
          <w:rFonts w:ascii="Cambria" w:eastAsia="Calibri" w:hAnsi="Cambria"/>
          <w:sz w:val="44"/>
          <w:szCs w:val="28"/>
        </w:rPr>
        <w:t>образовательного учреждения</w:t>
      </w:r>
    </w:p>
    <w:p w:rsidR="003E437A" w:rsidRDefault="003E437A" w:rsidP="003E437A">
      <w:pPr>
        <w:jc w:val="center"/>
        <w:rPr>
          <w:rFonts w:ascii="Cambria" w:eastAsia="Calibri" w:hAnsi="Cambria"/>
          <w:sz w:val="44"/>
          <w:szCs w:val="28"/>
        </w:rPr>
      </w:pPr>
      <w:r>
        <w:rPr>
          <w:rFonts w:ascii="Cambria" w:eastAsia="Calibri" w:hAnsi="Cambria"/>
          <w:sz w:val="44"/>
          <w:szCs w:val="28"/>
        </w:rPr>
        <w:t>«Центр развития ребёнка - детский</w:t>
      </w:r>
      <w:r>
        <w:rPr>
          <w:rFonts w:ascii="Cambria" w:hAnsi="Cambria"/>
          <w:sz w:val="44"/>
          <w:szCs w:val="28"/>
        </w:rPr>
        <w:t xml:space="preserve"> сад №</w:t>
      </w:r>
      <w:r w:rsidR="006C38AD">
        <w:rPr>
          <w:rFonts w:ascii="Cambria" w:eastAsia="Calibri" w:hAnsi="Cambria"/>
          <w:sz w:val="44"/>
          <w:szCs w:val="28"/>
        </w:rPr>
        <w:t>12</w:t>
      </w:r>
      <w:r>
        <w:rPr>
          <w:rFonts w:ascii="Cambria" w:eastAsia="Calibri" w:hAnsi="Cambria"/>
          <w:sz w:val="44"/>
          <w:szCs w:val="28"/>
        </w:rPr>
        <w:t>»</w:t>
      </w:r>
    </w:p>
    <w:p w:rsidR="003E437A" w:rsidRDefault="003E437A" w:rsidP="003E437A">
      <w:pPr>
        <w:jc w:val="center"/>
        <w:rPr>
          <w:rFonts w:ascii="Cambria" w:eastAsia="Calibri" w:hAnsi="Cambria"/>
          <w:sz w:val="44"/>
          <w:szCs w:val="28"/>
        </w:rPr>
      </w:pPr>
      <w:r>
        <w:rPr>
          <w:rFonts w:ascii="Cambria" w:eastAsia="Calibri" w:hAnsi="Cambria"/>
          <w:sz w:val="44"/>
          <w:szCs w:val="28"/>
        </w:rPr>
        <w:t>г. Избербаш Республики Дагестан</w:t>
      </w:r>
    </w:p>
    <w:p w:rsidR="003E437A" w:rsidRDefault="003E437A" w:rsidP="003E437A">
      <w:pPr>
        <w:jc w:val="center"/>
        <w:rPr>
          <w:rFonts w:ascii="Cambria" w:eastAsia="Calibri" w:hAnsi="Cambria"/>
          <w:sz w:val="36"/>
          <w:szCs w:val="28"/>
        </w:rPr>
      </w:pPr>
    </w:p>
    <w:p w:rsidR="003E437A" w:rsidRDefault="003E437A" w:rsidP="003E437A">
      <w:pPr>
        <w:jc w:val="center"/>
      </w:pPr>
    </w:p>
    <w:p w:rsidR="003E437A" w:rsidRDefault="003E437A" w:rsidP="003E437A">
      <w:pPr>
        <w:jc w:val="center"/>
      </w:pPr>
    </w:p>
    <w:p w:rsidR="003E437A" w:rsidRDefault="003E437A" w:rsidP="003E437A">
      <w:pPr>
        <w:jc w:val="center"/>
      </w:pPr>
    </w:p>
    <w:p w:rsidR="003E437A" w:rsidRDefault="003E437A" w:rsidP="003E437A">
      <w:pPr>
        <w:jc w:val="center"/>
      </w:pPr>
    </w:p>
    <w:p w:rsidR="003E437A" w:rsidRDefault="003E437A" w:rsidP="003E437A">
      <w:pPr>
        <w:jc w:val="center"/>
      </w:pPr>
    </w:p>
    <w:p w:rsidR="003E437A" w:rsidRDefault="003E437A" w:rsidP="003E437A">
      <w:pPr>
        <w:jc w:val="center"/>
      </w:pPr>
    </w:p>
    <w:p w:rsidR="003E437A" w:rsidRDefault="003E437A" w:rsidP="003E437A">
      <w:pPr>
        <w:jc w:val="center"/>
      </w:pPr>
    </w:p>
    <w:p w:rsidR="003E437A" w:rsidRDefault="003E437A" w:rsidP="003E437A">
      <w:pPr>
        <w:rPr>
          <w:sz w:val="20"/>
        </w:rPr>
      </w:pPr>
      <w:r>
        <w:rPr>
          <w:sz w:val="20"/>
        </w:rPr>
        <w:t xml:space="preserve"> </w:t>
      </w:r>
    </w:p>
    <w:p w:rsidR="003E437A" w:rsidRDefault="003E437A" w:rsidP="003E437A">
      <w:pPr>
        <w:tabs>
          <w:tab w:val="left" w:pos="0"/>
        </w:tabs>
        <w:jc w:val="center"/>
        <w:rPr>
          <w:b/>
          <w:sz w:val="20"/>
        </w:rPr>
      </w:pPr>
      <w:r>
        <w:rPr>
          <w:b/>
          <w:sz w:val="20"/>
        </w:rPr>
        <w:t xml:space="preserve">           </w:t>
      </w:r>
    </w:p>
    <w:p w:rsidR="003E437A" w:rsidRDefault="003E437A" w:rsidP="003E437A">
      <w:pPr>
        <w:tabs>
          <w:tab w:val="left" w:pos="0"/>
        </w:tabs>
        <w:jc w:val="center"/>
        <w:rPr>
          <w:sz w:val="20"/>
        </w:rPr>
      </w:pPr>
    </w:p>
    <w:p w:rsidR="003E437A" w:rsidRDefault="003E437A" w:rsidP="003E437A">
      <w:pPr>
        <w:rPr>
          <w:sz w:val="20"/>
        </w:rPr>
      </w:pPr>
    </w:p>
    <w:p w:rsidR="003E437A" w:rsidRDefault="003E437A" w:rsidP="003E437A">
      <w:pPr>
        <w:rPr>
          <w:sz w:val="28"/>
          <w:szCs w:val="28"/>
        </w:rPr>
      </w:pPr>
    </w:p>
    <w:p w:rsidR="003E437A" w:rsidRDefault="003E437A" w:rsidP="003E437A">
      <w:pPr>
        <w:rPr>
          <w:sz w:val="28"/>
          <w:szCs w:val="28"/>
        </w:rPr>
      </w:pPr>
    </w:p>
    <w:p w:rsidR="005243FB" w:rsidRPr="005243FB" w:rsidRDefault="005243FB" w:rsidP="003E437A">
      <w:pPr>
        <w:rPr>
          <w:sz w:val="28"/>
          <w:szCs w:val="28"/>
        </w:rPr>
      </w:pPr>
    </w:p>
    <w:p w:rsidR="003E437A" w:rsidRDefault="003E437A" w:rsidP="003E437A">
      <w:pPr>
        <w:rPr>
          <w:sz w:val="28"/>
          <w:szCs w:val="28"/>
        </w:rPr>
      </w:pPr>
    </w:p>
    <w:p w:rsidR="003E437A" w:rsidRDefault="003E437A" w:rsidP="003E437A">
      <w:pPr>
        <w:rPr>
          <w:sz w:val="28"/>
          <w:szCs w:val="28"/>
        </w:rPr>
      </w:pPr>
    </w:p>
    <w:p w:rsidR="003E437A" w:rsidRDefault="003E437A" w:rsidP="003E437A">
      <w:pPr>
        <w:jc w:val="center"/>
        <w:rPr>
          <w:sz w:val="18"/>
        </w:rPr>
      </w:pPr>
      <w:r>
        <w:rPr>
          <w:b/>
          <w:sz w:val="18"/>
          <w:szCs w:val="28"/>
        </w:rPr>
        <w:t>РД, г. Избербаш, 2017г.</w:t>
      </w:r>
    </w:p>
    <w:p w:rsidR="003E437A" w:rsidRDefault="003E437A" w:rsidP="003E437A">
      <w:pPr>
        <w:numPr>
          <w:ilvl w:val="0"/>
          <w:numId w:val="3"/>
        </w:numPr>
        <w:jc w:val="both"/>
        <w:outlineLvl w:val="0"/>
        <w:rPr>
          <w:b/>
          <w:szCs w:val="28"/>
        </w:rPr>
      </w:pPr>
      <w:r>
        <w:rPr>
          <w:b/>
          <w:szCs w:val="28"/>
        </w:rPr>
        <w:t>Общие положения</w:t>
      </w:r>
    </w:p>
    <w:p w:rsidR="003E437A" w:rsidRDefault="003E437A" w:rsidP="003E437A">
      <w:pPr>
        <w:widowControl w:val="0"/>
        <w:shd w:val="clear" w:color="auto" w:fill="FFFFFF"/>
        <w:autoSpaceDE w:val="0"/>
        <w:autoSpaceDN w:val="0"/>
        <w:adjustRightInd w:val="0"/>
        <w:ind w:right="-30"/>
        <w:jc w:val="both"/>
        <w:rPr>
          <w:b/>
          <w:szCs w:val="28"/>
        </w:rPr>
      </w:pPr>
    </w:p>
    <w:p w:rsidR="003E437A" w:rsidRDefault="003E437A" w:rsidP="003E437A">
      <w:pPr>
        <w:jc w:val="both"/>
        <w:rPr>
          <w:sz w:val="22"/>
        </w:rPr>
      </w:pPr>
      <w:r>
        <w:rPr>
          <w:sz w:val="22"/>
        </w:rPr>
        <w:lastRenderedPageBreak/>
        <w:t>1.1. Муниципальное казённое дошкольное образовательное учреждение «Центр развития ребенка – детский сад №12</w:t>
      </w:r>
      <w:proofErr w:type="gramStart"/>
      <w:r>
        <w:rPr>
          <w:sz w:val="22"/>
        </w:rPr>
        <w:t>»,(</w:t>
      </w:r>
      <w:proofErr w:type="gramEnd"/>
      <w:r>
        <w:rPr>
          <w:sz w:val="22"/>
        </w:rPr>
        <w:t>далее –МКДОУ</w:t>
      </w:r>
      <w:r>
        <w:rPr>
          <w:sz w:val="22"/>
          <w:szCs w:val="28"/>
        </w:rPr>
        <w:t>«Центр развития ребенка – детский сад №12</w:t>
      </w:r>
      <w:r>
        <w:rPr>
          <w:sz w:val="22"/>
        </w:rPr>
        <w:t xml:space="preserve">»)создано на основании решения № 959 от12.03.1992г. </w:t>
      </w:r>
      <w:proofErr w:type="spellStart"/>
      <w:r>
        <w:rPr>
          <w:sz w:val="22"/>
        </w:rPr>
        <w:t>Избербашского</w:t>
      </w:r>
      <w:proofErr w:type="spellEnd"/>
      <w:r>
        <w:rPr>
          <w:sz w:val="22"/>
        </w:rPr>
        <w:t xml:space="preserve"> радиозавода Дагестанского производственного объединения «Азимут».</w:t>
      </w:r>
    </w:p>
    <w:p w:rsidR="003E437A" w:rsidRDefault="003E437A" w:rsidP="003E437A">
      <w:pPr>
        <w:ind w:firstLine="708"/>
        <w:jc w:val="both"/>
        <w:rPr>
          <w:sz w:val="22"/>
        </w:rPr>
      </w:pPr>
      <w:r>
        <w:rPr>
          <w:sz w:val="22"/>
        </w:rPr>
        <w:t xml:space="preserve">На основании решения  №120 от 21.06. 1993г. исполкома </w:t>
      </w:r>
      <w:proofErr w:type="spellStart"/>
      <w:r>
        <w:rPr>
          <w:sz w:val="22"/>
        </w:rPr>
        <w:t>Избербашского</w:t>
      </w:r>
      <w:proofErr w:type="spellEnd"/>
      <w:r>
        <w:rPr>
          <w:sz w:val="22"/>
        </w:rPr>
        <w:t xml:space="preserve"> горсовета ясли-сад №12 передан с баланса </w:t>
      </w:r>
      <w:proofErr w:type="spellStart"/>
      <w:proofErr w:type="gramStart"/>
      <w:r>
        <w:rPr>
          <w:sz w:val="22"/>
        </w:rPr>
        <w:t>Избербашского</w:t>
      </w:r>
      <w:proofErr w:type="spellEnd"/>
      <w:r>
        <w:rPr>
          <w:sz w:val="22"/>
        </w:rPr>
        <w:t xml:space="preserve">  радиозавода</w:t>
      </w:r>
      <w:proofErr w:type="gramEnd"/>
      <w:r>
        <w:rPr>
          <w:sz w:val="22"/>
        </w:rPr>
        <w:t xml:space="preserve"> Дагестанского производственного объединения «Азимут» на баланс </w:t>
      </w:r>
      <w:proofErr w:type="spellStart"/>
      <w:r>
        <w:rPr>
          <w:sz w:val="22"/>
        </w:rPr>
        <w:t>Избербашского</w:t>
      </w:r>
      <w:proofErr w:type="spellEnd"/>
      <w:r>
        <w:rPr>
          <w:sz w:val="22"/>
        </w:rPr>
        <w:t xml:space="preserve"> отдела народного образования.</w:t>
      </w:r>
    </w:p>
    <w:p w:rsidR="003E437A" w:rsidRDefault="003E437A" w:rsidP="003E437A">
      <w:pPr>
        <w:jc w:val="both"/>
        <w:rPr>
          <w:sz w:val="22"/>
        </w:rPr>
      </w:pPr>
      <w:r>
        <w:rPr>
          <w:sz w:val="22"/>
        </w:rPr>
        <w:t>Муниципальное казённое дошкольное образовательное учреждение «Центр развития ребенка – детский сад №</w:t>
      </w:r>
      <w:proofErr w:type="gramStart"/>
      <w:r>
        <w:rPr>
          <w:sz w:val="22"/>
        </w:rPr>
        <w:t>12  (</w:t>
      </w:r>
      <w:proofErr w:type="gramEnd"/>
      <w:r>
        <w:rPr>
          <w:sz w:val="22"/>
        </w:rPr>
        <w:t>далее - МКДОУ</w:t>
      </w:r>
      <w:r>
        <w:rPr>
          <w:sz w:val="22"/>
          <w:szCs w:val="28"/>
        </w:rPr>
        <w:t>«Центр развития ребенка – детский сад №12</w:t>
      </w:r>
      <w:r>
        <w:rPr>
          <w:sz w:val="22"/>
        </w:rPr>
        <w:t>») создано путём изменения типа муниципального дошкольного образовательного учреждения «Центр развития ребенка – детский сад №12» , созданного на основании постановления № 1386 от 21.10.2011г. Администрации Муниципального образования – город Избербаш РД.</w:t>
      </w:r>
    </w:p>
    <w:p w:rsidR="003E437A" w:rsidRPr="004B5045" w:rsidRDefault="003E437A" w:rsidP="003E437A">
      <w:pPr>
        <w:jc w:val="both"/>
        <w:rPr>
          <w:sz w:val="22"/>
        </w:rPr>
      </w:pPr>
      <w:r>
        <w:rPr>
          <w:sz w:val="22"/>
        </w:rPr>
        <w:t>1.2. Полное наименование ДОУ: Муниципальное казённое дошкольное образовательное учреждение «Центр разв</w:t>
      </w:r>
      <w:r w:rsidR="004B5045">
        <w:rPr>
          <w:sz w:val="22"/>
        </w:rPr>
        <w:t>ития ребенка – детский сад №</w:t>
      </w:r>
      <w:proofErr w:type="gramStart"/>
      <w:r w:rsidR="004B5045">
        <w:rPr>
          <w:sz w:val="22"/>
        </w:rPr>
        <w:t>12»г.Избербаш</w:t>
      </w:r>
      <w:proofErr w:type="gramEnd"/>
      <w:r w:rsidR="004B5045">
        <w:rPr>
          <w:sz w:val="22"/>
        </w:rPr>
        <w:t xml:space="preserve"> Республики Дагестан</w:t>
      </w:r>
    </w:p>
    <w:p w:rsidR="003E437A" w:rsidRDefault="003E437A" w:rsidP="003E437A">
      <w:pPr>
        <w:widowControl w:val="0"/>
        <w:autoSpaceDE w:val="0"/>
        <w:autoSpaceDN w:val="0"/>
        <w:adjustRightInd w:val="0"/>
        <w:jc w:val="both"/>
        <w:rPr>
          <w:sz w:val="22"/>
          <w:szCs w:val="28"/>
        </w:rPr>
      </w:pPr>
      <w:r>
        <w:rPr>
          <w:sz w:val="22"/>
        </w:rPr>
        <w:t xml:space="preserve">Сокращенное наименование </w:t>
      </w:r>
      <w:proofErr w:type="gramStart"/>
      <w:r>
        <w:rPr>
          <w:sz w:val="22"/>
        </w:rPr>
        <w:t>ДОУ:МКДОУ</w:t>
      </w:r>
      <w:proofErr w:type="gramEnd"/>
      <w:r>
        <w:rPr>
          <w:sz w:val="22"/>
        </w:rPr>
        <w:t xml:space="preserve"> </w:t>
      </w:r>
      <w:r>
        <w:rPr>
          <w:sz w:val="22"/>
          <w:szCs w:val="28"/>
        </w:rPr>
        <w:t>«Центр развития ребенка – детский сад №12</w:t>
      </w:r>
      <w:r w:rsidR="005243FB">
        <w:rPr>
          <w:sz w:val="22"/>
        </w:rPr>
        <w:t>»</w:t>
      </w:r>
      <w:r w:rsidR="004B5045">
        <w:rPr>
          <w:sz w:val="22"/>
        </w:rPr>
        <w:t>г.Избербаш</w:t>
      </w:r>
    </w:p>
    <w:p w:rsidR="003E437A" w:rsidRDefault="003E437A" w:rsidP="003E437A">
      <w:pPr>
        <w:jc w:val="both"/>
        <w:rPr>
          <w:sz w:val="22"/>
        </w:rPr>
      </w:pPr>
    </w:p>
    <w:p w:rsidR="003E437A" w:rsidRDefault="003E437A" w:rsidP="003E437A">
      <w:pPr>
        <w:jc w:val="both"/>
        <w:rPr>
          <w:sz w:val="22"/>
        </w:rPr>
      </w:pPr>
      <w:r>
        <w:rPr>
          <w:sz w:val="22"/>
        </w:rPr>
        <w:t>1.3. Организационно-правовая форма и тип ДОУ: муниципальное учреждение.</w:t>
      </w:r>
    </w:p>
    <w:p w:rsidR="003E437A" w:rsidRDefault="003E437A" w:rsidP="003E437A">
      <w:pPr>
        <w:jc w:val="both"/>
        <w:rPr>
          <w:sz w:val="22"/>
        </w:rPr>
      </w:pPr>
    </w:p>
    <w:p w:rsidR="003E437A" w:rsidRDefault="003E437A" w:rsidP="003E437A">
      <w:pPr>
        <w:jc w:val="both"/>
        <w:rPr>
          <w:rStyle w:val="FontStyle36"/>
          <w:sz w:val="22"/>
        </w:rPr>
      </w:pPr>
      <w:r>
        <w:rPr>
          <w:sz w:val="22"/>
        </w:rPr>
        <w:t>1.4</w:t>
      </w:r>
      <w:r>
        <w:rPr>
          <w:b/>
          <w:sz w:val="22"/>
        </w:rPr>
        <w:t xml:space="preserve">. Учредителем и собственником ДОУ является: </w:t>
      </w:r>
      <w:r>
        <w:rPr>
          <w:sz w:val="22"/>
          <w:szCs w:val="28"/>
        </w:rPr>
        <w:t>администрация городского округа «Город Избербаш»</w:t>
      </w:r>
      <w:r>
        <w:rPr>
          <w:b/>
          <w:sz w:val="22"/>
        </w:rPr>
        <w:t xml:space="preserve"> (далее</w:t>
      </w:r>
      <w:r>
        <w:rPr>
          <w:sz w:val="22"/>
        </w:rPr>
        <w:t xml:space="preserve"> по тексту – Учредитель</w:t>
      </w:r>
      <w:proofErr w:type="gramStart"/>
      <w:r>
        <w:rPr>
          <w:sz w:val="22"/>
        </w:rPr>
        <w:t>).Функции</w:t>
      </w:r>
      <w:proofErr w:type="gramEnd"/>
      <w:r>
        <w:rPr>
          <w:sz w:val="22"/>
        </w:rPr>
        <w:t xml:space="preserve"> и полномочия делегированы Управлению Образования г. Избербаш , постановление городского округа «Город Избербаш»  №63 от 29.12.2014г. </w:t>
      </w:r>
      <w:r>
        <w:rPr>
          <w:rStyle w:val="FontStyle36"/>
          <w:sz w:val="22"/>
          <w:szCs w:val="28"/>
        </w:rPr>
        <w:t>Учреждение является некоммерческой организацией и не ставит основной целью своей деятельности извлечение прибыли.</w:t>
      </w:r>
    </w:p>
    <w:p w:rsidR="003E437A" w:rsidRDefault="003E437A" w:rsidP="003E437A">
      <w:pPr>
        <w:jc w:val="both"/>
        <w:rPr>
          <w:rStyle w:val="FontStyle36"/>
          <w:sz w:val="22"/>
          <w:szCs w:val="28"/>
        </w:rPr>
      </w:pPr>
    </w:p>
    <w:p w:rsidR="003E437A" w:rsidRDefault="003E437A" w:rsidP="003E437A">
      <w:pPr>
        <w:jc w:val="both"/>
        <w:rPr>
          <w:rStyle w:val="FontStyle36"/>
          <w:sz w:val="22"/>
          <w:szCs w:val="28"/>
        </w:rPr>
      </w:pPr>
      <w:r>
        <w:rPr>
          <w:rStyle w:val="FontStyle36"/>
          <w:sz w:val="22"/>
          <w:szCs w:val="28"/>
        </w:rPr>
        <w:t xml:space="preserve">1.2. В своей деятельности Учреждение руководствуется </w:t>
      </w:r>
      <w:r>
        <w:rPr>
          <w:sz w:val="22"/>
          <w:szCs w:val="28"/>
        </w:rPr>
        <w:t>Федеральным законом от 29.12.2012 № 273-ФЗ «Об образовании в Российской Федерации»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Style w:val="FontStyle36"/>
          <w:sz w:val="22"/>
          <w:szCs w:val="28"/>
        </w:rPr>
        <w:t>,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 между Учреждением и родителями (законными представителями) воспитанников, настоящим уставом.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1.3. Учредителем Учреждения и собственником его имущества является </w:t>
      </w:r>
      <w:r>
        <w:rPr>
          <w:rFonts w:ascii="Times New Roman" w:hAnsi="Times New Roman" w:cs="Times New Roman"/>
          <w:sz w:val="22"/>
          <w:szCs w:val="28"/>
        </w:rPr>
        <w:t xml:space="preserve">администрация городского округа «Город Избербаш» </w:t>
      </w:r>
      <w:r>
        <w:rPr>
          <w:rStyle w:val="FontStyle36"/>
          <w:rFonts w:ascii="Times New Roman" w:hAnsi="Times New Roman" w:cs="Times New Roman"/>
          <w:sz w:val="22"/>
          <w:szCs w:val="28"/>
        </w:rPr>
        <w:t>(далее - Учредитель).</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1.4. Учреждение не несет ответственности по обязательствам Учредителя. Учредитель не несет ответственности по обязательствам Учреждения. Отношения между Учредителем и Учреждением определяются </w:t>
      </w:r>
      <w:r>
        <w:rPr>
          <w:rFonts w:ascii="Times New Roman" w:hAnsi="Times New Roman" w:cs="Times New Roman"/>
          <w:sz w:val="22"/>
          <w:szCs w:val="28"/>
        </w:rPr>
        <w:t>законодательством Российской Федерации</w:t>
      </w:r>
      <w:r>
        <w:rPr>
          <w:rStyle w:val="FontStyle36"/>
          <w:rFonts w:ascii="Times New Roman" w:hAnsi="Times New Roman" w:cs="Times New Roman"/>
          <w:sz w:val="22"/>
          <w:szCs w:val="28"/>
        </w:rPr>
        <w:t>.</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1.5. 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 в соответствии с законодательством РФ.</w:t>
      </w:r>
    </w:p>
    <w:p w:rsidR="003E437A" w:rsidRDefault="003E437A" w:rsidP="003E437A">
      <w:pPr>
        <w:pStyle w:val="Style7"/>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Учреждение имеет самостоятельный баланс и лицевой счет в органах казначейства. Учреждение имеет круглую печать со своим наименованием, штампы, бланки, вывеску установленного образца.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1.6. Права юридического лица в части ведения уставной финансово-хозяйственной деятельности возникают у Учреждения с момента его регистрации.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1.7. Право на ведение образовательной деятельности и получение льгот, установленных законодательством РФ, возникают у Учреждения с момента выдачи ему лицензии (разрешения).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1.8. Учреждение проходит лицензирование в порядке, установленном </w:t>
      </w:r>
      <w:r>
        <w:rPr>
          <w:rFonts w:ascii="Times New Roman" w:hAnsi="Times New Roman" w:cs="Times New Roman"/>
          <w:sz w:val="22"/>
          <w:szCs w:val="28"/>
        </w:rPr>
        <w:t>Федеральным законом от 29.12.2012 № 273-ФЗ «Об образовании в Российской Федерации».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lastRenderedPageBreak/>
        <w:t>1.9. В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1.10. Учреждение исполняет обязанности по организации и ведению воинского учета граждан в соответствии с требованиями законодательства РФ. Персональная ответственность за проведение этой работы возлагается на руководителя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1.11. Полное наименование Учреждения: </w:t>
      </w:r>
      <w:r>
        <w:rPr>
          <w:rFonts w:ascii="Times New Roman" w:hAnsi="Times New Roman" w:cs="Times New Roman"/>
          <w:sz w:val="22"/>
          <w:szCs w:val="28"/>
        </w:rPr>
        <w:t xml:space="preserve">Муниципальное казённое дошкольное образовательное </w:t>
      </w:r>
      <w:proofErr w:type="gramStart"/>
      <w:r>
        <w:rPr>
          <w:rFonts w:ascii="Times New Roman" w:hAnsi="Times New Roman" w:cs="Times New Roman"/>
          <w:sz w:val="22"/>
          <w:szCs w:val="28"/>
        </w:rPr>
        <w:t>учреждение  «</w:t>
      </w:r>
      <w:proofErr w:type="gramEnd"/>
      <w:r>
        <w:rPr>
          <w:rFonts w:ascii="Times New Roman" w:hAnsi="Times New Roman" w:cs="Times New Roman"/>
          <w:sz w:val="22"/>
          <w:szCs w:val="28"/>
        </w:rPr>
        <w:t>Центр развития ребенка -</w:t>
      </w:r>
      <w:r>
        <w:rPr>
          <w:rFonts w:ascii="Times New Roman" w:hAnsi="Times New Roman" w:cs="Times New Roman"/>
          <w:kern w:val="36"/>
          <w:sz w:val="22"/>
          <w:szCs w:val="28"/>
        </w:rPr>
        <w:t>детский сад №12» г.Избербаш.</w:t>
      </w:r>
    </w:p>
    <w:p w:rsidR="003E437A" w:rsidRDefault="003E437A" w:rsidP="003E437A">
      <w:pPr>
        <w:pStyle w:val="Style7"/>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Сокращенное наименование Учреждения: МКДОУ ЦРР</w:t>
      </w:r>
      <w:r>
        <w:rPr>
          <w:rFonts w:ascii="Times New Roman" w:hAnsi="Times New Roman" w:cs="Times New Roman"/>
          <w:sz w:val="22"/>
          <w:szCs w:val="28"/>
        </w:rPr>
        <w:t xml:space="preserve"> ДС №12</w:t>
      </w:r>
      <w:r>
        <w:rPr>
          <w:rFonts w:ascii="Times New Roman" w:hAnsi="Times New Roman" w:cs="Times New Roman"/>
          <w:kern w:val="36"/>
          <w:sz w:val="22"/>
          <w:szCs w:val="28"/>
        </w:rPr>
        <w:t>.</w:t>
      </w:r>
    </w:p>
    <w:p w:rsidR="003E437A" w:rsidRDefault="003E437A" w:rsidP="003E437A">
      <w:pPr>
        <w:pStyle w:val="Style7"/>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Организационно-правовая форма: учреждение. </w:t>
      </w:r>
    </w:p>
    <w:p w:rsidR="003E437A" w:rsidRDefault="003E437A" w:rsidP="003E437A">
      <w:pPr>
        <w:pStyle w:val="Style7"/>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Тип: </w:t>
      </w:r>
      <w:r>
        <w:rPr>
          <w:rFonts w:ascii="Times New Roman" w:hAnsi="Times New Roman" w:cs="Times New Roman"/>
          <w:sz w:val="22"/>
          <w:szCs w:val="28"/>
        </w:rPr>
        <w:t>муниципальное</w:t>
      </w:r>
      <w:r>
        <w:rPr>
          <w:rStyle w:val="FontStyle36"/>
          <w:rFonts w:ascii="Times New Roman" w:hAnsi="Times New Roman" w:cs="Times New Roman"/>
          <w:sz w:val="22"/>
          <w:szCs w:val="28"/>
        </w:rPr>
        <w:t xml:space="preserve"> казенное учреждение.</w:t>
      </w:r>
    </w:p>
    <w:p w:rsidR="003E437A" w:rsidRDefault="003E437A" w:rsidP="003E437A">
      <w:pPr>
        <w:jc w:val="both"/>
        <w:rPr>
          <w:rStyle w:val="FontStyle36"/>
          <w:sz w:val="22"/>
          <w:szCs w:val="28"/>
        </w:rPr>
      </w:pPr>
    </w:p>
    <w:p w:rsidR="003E437A" w:rsidRDefault="003E437A" w:rsidP="003E437A">
      <w:pPr>
        <w:jc w:val="both"/>
      </w:pPr>
      <w:r>
        <w:rPr>
          <w:rStyle w:val="FontStyle36"/>
          <w:sz w:val="22"/>
          <w:szCs w:val="28"/>
        </w:rPr>
        <w:t>1.12</w:t>
      </w:r>
      <w:r>
        <w:rPr>
          <w:rStyle w:val="FontStyle36"/>
          <w:sz w:val="28"/>
          <w:szCs w:val="28"/>
        </w:rPr>
        <w:t xml:space="preserve">. </w:t>
      </w:r>
      <w:r>
        <w:rPr>
          <w:sz w:val="22"/>
        </w:rPr>
        <w:t>Место нахождения ДОУ и место нахождения его постоянно дейс</w:t>
      </w:r>
      <w:r>
        <w:rPr>
          <w:rFonts w:eastAsia="Calibri"/>
          <w:sz w:val="22"/>
        </w:rPr>
        <w:t>твующего исполнительного органа</w:t>
      </w:r>
      <w:r>
        <w:rPr>
          <w:sz w:val="22"/>
        </w:rPr>
        <w:t>: 368502, Республика Дагестан, город Избербаш, улица Буйнакского,  112.</w:t>
      </w:r>
    </w:p>
    <w:p w:rsidR="003E437A" w:rsidRDefault="003E437A" w:rsidP="003E437A">
      <w:pPr>
        <w:jc w:val="both"/>
        <w:rPr>
          <w:sz w:val="22"/>
        </w:rPr>
      </w:pPr>
      <w:r>
        <w:rPr>
          <w:rStyle w:val="FontStyle36"/>
          <w:sz w:val="22"/>
          <w:szCs w:val="28"/>
        </w:rPr>
        <w:t>Почтовый адрес и место хранения документов Учреждения:</w:t>
      </w:r>
      <w:r>
        <w:rPr>
          <w:kern w:val="36"/>
          <w:sz w:val="22"/>
          <w:szCs w:val="28"/>
        </w:rPr>
        <w:t xml:space="preserve"> </w:t>
      </w:r>
      <w:r>
        <w:rPr>
          <w:sz w:val="18"/>
        </w:rPr>
        <w:t xml:space="preserve"> </w:t>
      </w:r>
      <w:r>
        <w:rPr>
          <w:sz w:val="22"/>
        </w:rPr>
        <w:t>368502, Республика Дагестан, город Избербаш, улица Буйнакского,  112.</w:t>
      </w:r>
    </w:p>
    <w:p w:rsidR="003E437A" w:rsidRDefault="003E437A" w:rsidP="003E437A">
      <w:pPr>
        <w:pStyle w:val="Style7"/>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По данному адресу размещается исполнительный орган - заведующий.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1.13. Учреждение соблюдает принципы государственной политики в области образования.</w:t>
      </w:r>
    </w:p>
    <w:p w:rsidR="003E437A" w:rsidRDefault="003E437A" w:rsidP="003E437A">
      <w:pPr>
        <w:autoSpaceDE w:val="0"/>
        <w:autoSpaceDN w:val="0"/>
        <w:adjustRightInd w:val="0"/>
        <w:jc w:val="both"/>
        <w:outlineLvl w:val="1"/>
        <w:rPr>
          <w:b/>
        </w:rPr>
      </w:pPr>
    </w:p>
    <w:p w:rsidR="003E437A" w:rsidRDefault="003E437A" w:rsidP="003E437A">
      <w:pPr>
        <w:autoSpaceDE w:val="0"/>
        <w:autoSpaceDN w:val="0"/>
        <w:adjustRightInd w:val="0"/>
        <w:jc w:val="both"/>
        <w:outlineLvl w:val="1"/>
        <w:rPr>
          <w:b/>
          <w:szCs w:val="28"/>
        </w:rPr>
      </w:pPr>
      <w:r>
        <w:rPr>
          <w:b/>
          <w:szCs w:val="28"/>
        </w:rPr>
        <w:t>2. Предмет, цели и виды деятельности ДОУ</w:t>
      </w:r>
    </w:p>
    <w:p w:rsidR="003E437A" w:rsidRDefault="003E437A" w:rsidP="003E437A">
      <w:pPr>
        <w:autoSpaceDE w:val="0"/>
        <w:autoSpaceDN w:val="0"/>
        <w:adjustRightInd w:val="0"/>
        <w:jc w:val="both"/>
        <w:outlineLvl w:val="1"/>
        <w:rPr>
          <w:b/>
          <w:szCs w:val="28"/>
        </w:rPr>
      </w:pPr>
    </w:p>
    <w:p w:rsidR="003E437A" w:rsidRDefault="003E437A" w:rsidP="003E437A">
      <w:pPr>
        <w:jc w:val="both"/>
        <w:rPr>
          <w:sz w:val="22"/>
        </w:rPr>
      </w:pPr>
      <w:r>
        <w:rPr>
          <w:sz w:val="22"/>
        </w:rPr>
        <w:t>2.1. Предметом деятельности ДОУ является осуществление на основании лицензии образовательной деятельности по образовательным программам дошкольного образования,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в получении дополнительного образования.</w:t>
      </w:r>
    </w:p>
    <w:p w:rsidR="003E437A" w:rsidRDefault="003E437A" w:rsidP="003E437A">
      <w:pPr>
        <w:jc w:val="both"/>
        <w:rPr>
          <w:rStyle w:val="FontStyle36"/>
          <w:sz w:val="22"/>
          <w:szCs w:val="28"/>
        </w:rPr>
      </w:pPr>
    </w:p>
    <w:p w:rsidR="003E437A" w:rsidRDefault="003E437A" w:rsidP="003E437A">
      <w:pPr>
        <w:jc w:val="both"/>
      </w:pPr>
      <w:r>
        <w:rPr>
          <w:rStyle w:val="FontStyle36"/>
          <w:sz w:val="22"/>
          <w:szCs w:val="28"/>
        </w:rPr>
        <w:t>2.2.</w:t>
      </w:r>
      <w:r>
        <w:rPr>
          <w:sz w:val="22"/>
          <w:szCs w:val="28"/>
        </w:rPr>
        <w:t xml:space="preserve"> Основные принципами </w:t>
      </w:r>
      <w:r>
        <w:rPr>
          <w:rStyle w:val="FontStyle36"/>
          <w:sz w:val="22"/>
          <w:szCs w:val="28"/>
        </w:rPr>
        <w:t>деятельности Учреждения являются</w:t>
      </w:r>
      <w:r>
        <w:rPr>
          <w:sz w:val="22"/>
          <w:szCs w:val="28"/>
        </w:rPr>
        <w:t>:</w:t>
      </w:r>
    </w:p>
    <w:p w:rsidR="003E437A" w:rsidRDefault="003E437A" w:rsidP="003E437A">
      <w:pPr>
        <w:ind w:firstLine="510"/>
        <w:jc w:val="both"/>
        <w:rPr>
          <w:sz w:val="22"/>
          <w:szCs w:val="28"/>
        </w:rPr>
      </w:pPr>
      <w:r>
        <w:rPr>
          <w:sz w:val="22"/>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E437A" w:rsidRDefault="003E437A" w:rsidP="003E437A">
      <w:pPr>
        <w:ind w:firstLine="510"/>
        <w:jc w:val="both"/>
        <w:rPr>
          <w:sz w:val="22"/>
          <w:szCs w:val="28"/>
        </w:rPr>
      </w:pPr>
      <w:r>
        <w:rPr>
          <w:sz w:val="22"/>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E437A" w:rsidRDefault="003E437A" w:rsidP="003E437A">
      <w:pPr>
        <w:ind w:firstLine="510"/>
        <w:jc w:val="both"/>
        <w:rPr>
          <w:sz w:val="22"/>
          <w:szCs w:val="28"/>
        </w:rPr>
      </w:pPr>
      <w:r>
        <w:rPr>
          <w:sz w:val="22"/>
          <w:szCs w:val="28"/>
        </w:rPr>
        <w:t>3) содействие и сотрудничество детей и взрослых, признание ребенка полноценным участником (субъектом) образовательных отношений;</w:t>
      </w:r>
    </w:p>
    <w:p w:rsidR="003E437A" w:rsidRDefault="003E437A" w:rsidP="003E437A">
      <w:pPr>
        <w:ind w:firstLine="510"/>
        <w:jc w:val="both"/>
        <w:rPr>
          <w:sz w:val="22"/>
          <w:szCs w:val="28"/>
        </w:rPr>
      </w:pPr>
      <w:r>
        <w:rPr>
          <w:sz w:val="22"/>
          <w:szCs w:val="28"/>
        </w:rPr>
        <w:t>4) поддержка инициативы детей в различных видах деятельности;</w:t>
      </w:r>
    </w:p>
    <w:p w:rsidR="003E437A" w:rsidRDefault="003E437A" w:rsidP="003E437A">
      <w:pPr>
        <w:ind w:firstLine="510"/>
        <w:jc w:val="both"/>
        <w:rPr>
          <w:sz w:val="22"/>
          <w:szCs w:val="28"/>
        </w:rPr>
      </w:pPr>
      <w:r>
        <w:rPr>
          <w:sz w:val="22"/>
          <w:szCs w:val="28"/>
        </w:rPr>
        <w:t>5) сотрудничество ДОУ с семьей;</w:t>
      </w:r>
    </w:p>
    <w:p w:rsidR="003E437A" w:rsidRDefault="003E437A" w:rsidP="003E437A">
      <w:pPr>
        <w:ind w:firstLine="510"/>
        <w:jc w:val="both"/>
        <w:rPr>
          <w:sz w:val="22"/>
          <w:szCs w:val="28"/>
        </w:rPr>
      </w:pPr>
      <w:r>
        <w:rPr>
          <w:sz w:val="22"/>
          <w:szCs w:val="28"/>
        </w:rPr>
        <w:t>6) приобщение детей к социокультурным нормам, традициям семьи, общества и государства;</w:t>
      </w:r>
    </w:p>
    <w:p w:rsidR="003E437A" w:rsidRDefault="003E437A" w:rsidP="003E437A">
      <w:pPr>
        <w:ind w:firstLine="510"/>
        <w:jc w:val="both"/>
        <w:rPr>
          <w:sz w:val="22"/>
          <w:szCs w:val="28"/>
        </w:rPr>
      </w:pPr>
      <w:r>
        <w:rPr>
          <w:sz w:val="22"/>
          <w:szCs w:val="28"/>
        </w:rPr>
        <w:t>7) формирование познавательных интересов и познавательных действий ребенка в различных видах деятельности;</w:t>
      </w:r>
    </w:p>
    <w:p w:rsidR="003E437A" w:rsidRDefault="003E437A" w:rsidP="003E437A">
      <w:pPr>
        <w:ind w:firstLine="510"/>
        <w:jc w:val="both"/>
        <w:rPr>
          <w:sz w:val="22"/>
          <w:szCs w:val="28"/>
        </w:rPr>
      </w:pPr>
      <w:r>
        <w:rPr>
          <w:sz w:val="22"/>
          <w:szCs w:val="28"/>
        </w:rPr>
        <w:t>8) возрастная адекватность дошкольного образования (соответствие условий, требований, методов возрасту и особенностям развития);</w:t>
      </w:r>
    </w:p>
    <w:p w:rsidR="003E437A" w:rsidRDefault="003E437A" w:rsidP="003E437A">
      <w:pPr>
        <w:ind w:firstLine="510"/>
        <w:jc w:val="both"/>
        <w:rPr>
          <w:sz w:val="22"/>
          <w:szCs w:val="28"/>
        </w:rPr>
      </w:pPr>
      <w:r>
        <w:rPr>
          <w:sz w:val="22"/>
          <w:szCs w:val="28"/>
        </w:rPr>
        <w:t>9) учет этнокультурной ситуации развития детей.</w:t>
      </w:r>
    </w:p>
    <w:p w:rsidR="003E437A" w:rsidRDefault="003E437A" w:rsidP="003E437A">
      <w:pPr>
        <w:jc w:val="both"/>
        <w:rPr>
          <w:sz w:val="22"/>
          <w:szCs w:val="28"/>
        </w:rPr>
      </w:pPr>
      <w:r>
        <w:rPr>
          <w:rStyle w:val="FontStyle36"/>
          <w:sz w:val="22"/>
          <w:szCs w:val="28"/>
        </w:rPr>
        <w:t xml:space="preserve">2.3. </w:t>
      </w:r>
      <w:r>
        <w:rPr>
          <w:sz w:val="22"/>
          <w:szCs w:val="28"/>
        </w:rPr>
        <w:t xml:space="preserve">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3E437A" w:rsidRDefault="003E437A" w:rsidP="003E437A">
      <w:pPr>
        <w:ind w:firstLine="510"/>
        <w:jc w:val="both"/>
        <w:rPr>
          <w:rStyle w:val="FontStyle36"/>
          <w:sz w:val="22"/>
          <w:szCs w:val="28"/>
        </w:rPr>
      </w:pPr>
    </w:p>
    <w:p w:rsidR="003E437A" w:rsidRDefault="003E437A" w:rsidP="003E437A">
      <w:r>
        <w:rPr>
          <w:rStyle w:val="FontStyle36"/>
          <w:sz w:val="22"/>
          <w:szCs w:val="28"/>
        </w:rPr>
        <w:t>Основными целями деятельности Учреждения являются</w:t>
      </w:r>
      <w:r>
        <w:t>:</w:t>
      </w:r>
    </w:p>
    <w:p w:rsidR="003E437A" w:rsidRDefault="003E437A" w:rsidP="003E437A">
      <w:pPr>
        <w:jc w:val="both"/>
      </w:pPr>
      <w:r>
        <w:t xml:space="preserve">Целью деятельности ДОУ является оказание услуг по реализации предусмотренных законодательством РФ полномочий учредителя в сфере образования в целях реализации права граждан Российской Федерации на получение общедоступного и бесплатного общего образования,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w:t>
      </w:r>
      <w:r>
        <w:lastRenderedPageBreak/>
        <w:t>подготовка к обучению в школе, развитие и совершенствование образовательного процесса, осуществление дополнительных мер социальной поддержки воспитанников и работников Учреждения.:</w:t>
      </w:r>
    </w:p>
    <w:p w:rsidR="003E437A" w:rsidRDefault="003E437A" w:rsidP="003E437A">
      <w:pPr>
        <w:ind w:firstLine="510"/>
        <w:jc w:val="both"/>
        <w:rPr>
          <w:sz w:val="22"/>
          <w:szCs w:val="28"/>
        </w:rPr>
      </w:pPr>
      <w:r>
        <w:rPr>
          <w:sz w:val="22"/>
          <w:szCs w:val="28"/>
        </w:rPr>
        <w:t>1) повышение социального статуса дошкольного образования;</w:t>
      </w:r>
    </w:p>
    <w:p w:rsidR="003E437A" w:rsidRDefault="003E437A" w:rsidP="003E437A">
      <w:pPr>
        <w:ind w:firstLine="510"/>
        <w:jc w:val="both"/>
        <w:rPr>
          <w:sz w:val="22"/>
          <w:szCs w:val="28"/>
        </w:rPr>
      </w:pPr>
      <w:r>
        <w:rPr>
          <w:sz w:val="22"/>
          <w:szCs w:val="28"/>
        </w:rPr>
        <w:t>2) обеспечение государством равенства возможностей для каждого ребенка в получении качественного дошкольного образования;</w:t>
      </w:r>
    </w:p>
    <w:p w:rsidR="003E437A" w:rsidRDefault="003E437A" w:rsidP="003E437A">
      <w:pPr>
        <w:ind w:firstLine="510"/>
        <w:jc w:val="both"/>
        <w:rPr>
          <w:sz w:val="22"/>
          <w:szCs w:val="28"/>
        </w:rPr>
      </w:pPr>
      <w:r>
        <w:rPr>
          <w:sz w:val="22"/>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E437A" w:rsidRDefault="003E437A" w:rsidP="003E437A">
      <w:pPr>
        <w:ind w:firstLine="510"/>
        <w:jc w:val="both"/>
        <w:rPr>
          <w:sz w:val="22"/>
          <w:szCs w:val="28"/>
        </w:rPr>
      </w:pPr>
      <w:r>
        <w:rPr>
          <w:sz w:val="22"/>
          <w:szCs w:val="28"/>
        </w:rPr>
        <w:t>4) сохранение единства образовательного пространства Российской Федерации относительно уровня дошкольного образования.</w:t>
      </w:r>
    </w:p>
    <w:p w:rsidR="003E437A" w:rsidRPr="003E437A" w:rsidRDefault="003E437A" w:rsidP="003E437A">
      <w:pPr>
        <w:jc w:val="both"/>
      </w:pPr>
      <w:r>
        <w:rPr>
          <w:rStyle w:val="FontStyle36"/>
          <w:sz w:val="22"/>
          <w:szCs w:val="28"/>
        </w:rPr>
        <w:t xml:space="preserve">2.3. </w:t>
      </w:r>
      <w:r w:rsidRPr="003E437A">
        <w:t>В своей деятельности Учреждение решает следующие задачи:</w:t>
      </w:r>
    </w:p>
    <w:p w:rsidR="003E437A" w:rsidRDefault="003E437A" w:rsidP="003E437A">
      <w:pPr>
        <w:ind w:firstLine="510"/>
        <w:jc w:val="both"/>
        <w:rPr>
          <w:sz w:val="22"/>
          <w:szCs w:val="28"/>
        </w:rPr>
      </w:pPr>
      <w:r>
        <w:rPr>
          <w:sz w:val="22"/>
          <w:szCs w:val="28"/>
        </w:rPr>
        <w:t>1) охрана и укрепление физического и психического здоровья детей, в том числе их эмоционального благополучия;</w:t>
      </w:r>
    </w:p>
    <w:p w:rsidR="003E437A" w:rsidRDefault="003E437A" w:rsidP="003E437A">
      <w:pPr>
        <w:ind w:firstLine="510"/>
        <w:jc w:val="both"/>
        <w:rPr>
          <w:sz w:val="22"/>
          <w:szCs w:val="28"/>
        </w:rPr>
      </w:pPr>
      <w:r>
        <w:rPr>
          <w:sz w:val="22"/>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E437A" w:rsidRDefault="003E437A" w:rsidP="003E437A">
      <w:pPr>
        <w:ind w:firstLine="510"/>
        <w:jc w:val="both"/>
        <w:rPr>
          <w:sz w:val="22"/>
          <w:szCs w:val="28"/>
        </w:rPr>
      </w:pPr>
      <w:r>
        <w:rPr>
          <w:sz w:val="22"/>
          <w:szCs w:val="28"/>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w:t>
      </w:r>
      <w:r>
        <w:rPr>
          <w:b/>
          <w:sz w:val="22"/>
          <w:szCs w:val="28"/>
        </w:rPr>
        <w:t>-</w:t>
      </w:r>
      <w:r>
        <w:rPr>
          <w:sz w:val="22"/>
          <w:szCs w:val="28"/>
        </w:rPr>
        <w:t xml:space="preserve"> преемственность основных образовательных программ дошкольного и начального общего образования);</w:t>
      </w:r>
    </w:p>
    <w:p w:rsidR="003E437A" w:rsidRDefault="003E437A" w:rsidP="003E437A">
      <w:pPr>
        <w:ind w:firstLine="510"/>
        <w:jc w:val="both"/>
        <w:rPr>
          <w:sz w:val="22"/>
          <w:szCs w:val="28"/>
        </w:rPr>
      </w:pPr>
      <w:r>
        <w:rPr>
          <w:sz w:val="22"/>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E437A" w:rsidRDefault="003E437A" w:rsidP="003E437A">
      <w:pPr>
        <w:ind w:firstLine="510"/>
        <w:jc w:val="both"/>
        <w:rPr>
          <w:sz w:val="22"/>
          <w:szCs w:val="28"/>
        </w:rPr>
      </w:pPr>
      <w:r>
        <w:rPr>
          <w:sz w:val="22"/>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E437A" w:rsidRDefault="003E437A" w:rsidP="003E437A">
      <w:pPr>
        <w:ind w:firstLine="510"/>
        <w:jc w:val="both"/>
        <w:rPr>
          <w:sz w:val="22"/>
          <w:szCs w:val="28"/>
        </w:rPr>
      </w:pPr>
      <w:r>
        <w:rPr>
          <w:sz w:val="22"/>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E437A" w:rsidRDefault="003E437A" w:rsidP="003E437A">
      <w:pPr>
        <w:ind w:firstLine="510"/>
        <w:jc w:val="both"/>
        <w:rPr>
          <w:sz w:val="22"/>
          <w:szCs w:val="28"/>
        </w:rPr>
      </w:pPr>
      <w:r>
        <w:rPr>
          <w:sz w:val="22"/>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E437A" w:rsidRDefault="003E437A" w:rsidP="003E437A">
      <w:pPr>
        <w:ind w:firstLine="510"/>
        <w:jc w:val="both"/>
        <w:rPr>
          <w:sz w:val="22"/>
          <w:szCs w:val="28"/>
        </w:rPr>
      </w:pPr>
      <w:r>
        <w:rPr>
          <w:sz w:val="22"/>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3E437A" w:rsidRDefault="003E437A" w:rsidP="003E437A">
      <w:pPr>
        <w:ind w:firstLine="510"/>
        <w:jc w:val="both"/>
        <w:rPr>
          <w:sz w:val="22"/>
          <w:szCs w:val="28"/>
        </w:rPr>
      </w:pPr>
      <w:r>
        <w:rPr>
          <w:sz w:val="22"/>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2.4. Основными видами деятельности Учреждения являются:</w:t>
      </w:r>
    </w:p>
    <w:p w:rsidR="003E437A" w:rsidRDefault="003E437A" w:rsidP="003E437A">
      <w:pPr>
        <w:ind w:firstLine="510"/>
        <w:jc w:val="both"/>
      </w:pPr>
      <w:r>
        <w:rPr>
          <w:rStyle w:val="FontStyle36"/>
          <w:sz w:val="22"/>
          <w:szCs w:val="28"/>
        </w:rPr>
        <w:t xml:space="preserve">• реализация основной общеобразовательной программы дошкольного образования в группах </w:t>
      </w:r>
      <w:r>
        <w:rPr>
          <w:sz w:val="22"/>
          <w:szCs w:val="28"/>
        </w:rPr>
        <w:t>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реализация дополнительных образовательных программ (научно-технической, спортивно-технической, художественной,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воспитание, обучение и развитие, а также присмотр, уход и оздоровление детей в возрасте от двух месяцев до восьми лет;</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медицинская деятельность для реализации целей и задач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оказание платных дополнительных образовательных услуг.</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2.5. Учреждение в целях выполнения стоящих перед ним задач имеет право устанавливать связи с предприятиями, учреждениями и организациями, в т. ч. иностранными.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2.6. Учреждение несет ответственность:</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за невыполнение функций, отнесенных к его компетенции;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реализацию не в полном объеме основной общеобразовательной программы дошкольного образования;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качество реализуемых образовательных программ;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жизнь и здоровье воспитанников и работников Учреждения во время образовательного процесса;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иные действия, предусмотренные законодательством РФ.</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2.7. Организация питания в Учреждении возлагается на администрацию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2.8. Учреждение обеспечивает сбалансированное 3-разовое питание детей в соответствии с их возрастом по нормам согласно санитарно-эпидемиологическим правилам и нормативам.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2.9. Продукты питания поставляются в Учреждение по договорам при наличии сертификатов качества.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2.10. Медицинское обслуживание детей в Учреждении обеспечивают органы здравоохранения. Медицинское обслуживание может осуществляться штатным или специально закрепленным органами здравоохранения за Учреждением медицинским персоналом.</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Медицинский персонал, администрация, педагогические и другие работники Учреждения обеспечивают:</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соблюдение санитарно-гигиенических норм;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проведение лечебно-профилактических мероприятий;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режим и качество питания воспитанников.</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2.11. Социальная защита воспитанников и работников обеспечивается специальной службой.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2.12. Право Учреждения осуществлять деятельность, на которую в соответствии с действующим законодательством требуется специальное разрешение (лицензия), возникает у Учреждения с момента его получения или в указанный в нем срок и прекращается по истечении срока действия, если иное не предусмотрено действующим законодательством.</w:t>
      </w:r>
    </w:p>
    <w:p w:rsidR="003E437A" w:rsidRDefault="003E437A" w:rsidP="003E437A">
      <w:pPr>
        <w:jc w:val="both"/>
      </w:pPr>
    </w:p>
    <w:p w:rsidR="003E437A" w:rsidRDefault="003E437A" w:rsidP="003E437A">
      <w:pPr>
        <w:jc w:val="both"/>
        <w:rPr>
          <w:b/>
          <w:szCs w:val="28"/>
        </w:rPr>
      </w:pPr>
      <w:r>
        <w:rPr>
          <w:b/>
          <w:szCs w:val="28"/>
        </w:rPr>
        <w:t>3. Организация образовательного процесса</w:t>
      </w:r>
    </w:p>
    <w:p w:rsidR="003E437A" w:rsidRDefault="003E437A" w:rsidP="003E437A">
      <w:pPr>
        <w:jc w:val="both"/>
        <w:rPr>
          <w:b/>
          <w:sz w:val="22"/>
          <w:szCs w:val="28"/>
        </w:rPr>
      </w:pPr>
    </w:p>
    <w:p w:rsidR="003E437A" w:rsidRDefault="003E437A" w:rsidP="003E437A">
      <w:pPr>
        <w:jc w:val="both"/>
        <w:rPr>
          <w:rStyle w:val="FontStyle36"/>
          <w:sz w:val="22"/>
          <w:szCs w:val="28"/>
        </w:rPr>
      </w:pPr>
      <w:r>
        <w:rPr>
          <w:rStyle w:val="FontStyle36"/>
          <w:sz w:val="22"/>
          <w:szCs w:val="28"/>
        </w:rPr>
        <w:t>3.1</w:t>
      </w:r>
      <w:r w:rsidRPr="003E437A">
        <w:t>.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 государственным</w:t>
      </w:r>
      <w:r>
        <w:rPr>
          <w:rStyle w:val="FontStyle36"/>
          <w:sz w:val="22"/>
          <w:szCs w:val="28"/>
        </w:rPr>
        <w:t xml:space="preserve"> </w:t>
      </w:r>
      <w:r>
        <w:rPr>
          <w:bCs/>
          <w:sz w:val="22"/>
          <w:szCs w:val="28"/>
        </w:rPr>
        <w:t>образовательным стандартом дошкольного образования</w:t>
      </w:r>
      <w:r w:rsidRPr="003E437A">
        <w:t>, утверждённым</w:t>
      </w:r>
      <w:r>
        <w:rPr>
          <w:rStyle w:val="FontStyle36"/>
          <w:sz w:val="22"/>
          <w:szCs w:val="28"/>
        </w:rPr>
        <w:t xml:space="preserve"> </w:t>
      </w:r>
      <w:r>
        <w:rPr>
          <w:sz w:val="22"/>
          <w:szCs w:val="28"/>
        </w:rPr>
        <w:t>приказом Министерства образования и науки Российской Федерации от 17 октября 2013 г. № 1155.</w:t>
      </w:r>
    </w:p>
    <w:p w:rsidR="003E437A" w:rsidRDefault="003E437A" w:rsidP="003E437A">
      <w:pPr>
        <w:jc w:val="both"/>
        <w:rPr>
          <w:rStyle w:val="FontStyle36"/>
          <w:sz w:val="22"/>
          <w:szCs w:val="28"/>
        </w:rPr>
      </w:pPr>
    </w:p>
    <w:p w:rsidR="003E437A" w:rsidRDefault="003E437A" w:rsidP="003E437A">
      <w:pPr>
        <w:jc w:val="both"/>
        <w:rPr>
          <w:sz w:val="22"/>
          <w:szCs w:val="28"/>
        </w:rPr>
      </w:pPr>
      <w:r w:rsidRPr="003E437A">
        <w:t>3.2. Воспитание и обучение детей в Учреждении ведется на русском языке.</w:t>
      </w:r>
      <w:r>
        <w:rPr>
          <w:sz w:val="22"/>
          <w:szCs w:val="28"/>
        </w:rPr>
        <w:t xml:space="preserve">                                 </w:t>
      </w:r>
    </w:p>
    <w:p w:rsidR="003E437A" w:rsidRDefault="003E437A" w:rsidP="003E437A">
      <w:pPr>
        <w:jc w:val="both"/>
      </w:pPr>
      <w:r>
        <w:rPr>
          <w:sz w:val="22"/>
          <w:szCs w:val="28"/>
        </w:rPr>
        <w:t xml:space="preserve">  </w:t>
      </w:r>
      <w:r w:rsidRPr="003E437A">
        <w:rPr>
          <w:sz w:val="20"/>
        </w:rPr>
        <w:t>В</w:t>
      </w:r>
      <w:r w:rsidRPr="003E437A">
        <w:t xml:space="preserve"> </w:t>
      </w:r>
      <w:r>
        <w:rPr>
          <w:sz w:val="22"/>
          <w:szCs w:val="28"/>
        </w:rPr>
        <w:t>образовательных организациях образовательная деятельность осуществляется на государственном языке Российской Федерации.</w:t>
      </w:r>
    </w:p>
    <w:p w:rsidR="003E437A" w:rsidRDefault="003E437A" w:rsidP="003E437A">
      <w:pPr>
        <w:pStyle w:val="Style19"/>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В Учреждении </w:t>
      </w:r>
      <w:r>
        <w:rPr>
          <w:rFonts w:ascii="Times New Roman" w:hAnsi="Times New Roman" w:cs="Times New Roman"/>
          <w:sz w:val="22"/>
          <w:szCs w:val="28"/>
        </w:rPr>
        <w:t>может вводиться преподавание и изучение родного (даргинского) языка, в соответствии с законодательством Республики Дагестан. Преподавание и изучение родного (даргинского) языка не должно осуществляться в ущерб преподаванию государственного языка Российской Федерации</w:t>
      </w:r>
    </w:p>
    <w:p w:rsidR="003E437A" w:rsidRDefault="003E437A" w:rsidP="003E437A">
      <w:pPr>
        <w:jc w:val="both"/>
        <w:rPr>
          <w:rStyle w:val="FontStyle36"/>
          <w:sz w:val="22"/>
          <w:szCs w:val="28"/>
        </w:rPr>
      </w:pPr>
    </w:p>
    <w:p w:rsidR="003E437A" w:rsidRDefault="003E437A" w:rsidP="003E437A">
      <w:pPr>
        <w:jc w:val="both"/>
      </w:pPr>
      <w:r w:rsidRPr="003E437A">
        <w:t>3.3. Основной структурной единицей Учреждения является группа.</w:t>
      </w:r>
      <w:r>
        <w:rPr>
          <w:rStyle w:val="FontStyle36"/>
          <w:sz w:val="22"/>
          <w:szCs w:val="28"/>
        </w:rPr>
        <w:t xml:space="preserve"> </w:t>
      </w:r>
      <w:r>
        <w:rPr>
          <w:sz w:val="22"/>
          <w:szCs w:val="28"/>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3E437A" w:rsidRDefault="003E437A" w:rsidP="003E437A">
      <w:pPr>
        <w:ind w:firstLine="708"/>
        <w:jc w:val="both"/>
        <w:rPr>
          <w:sz w:val="22"/>
          <w:szCs w:val="28"/>
        </w:rPr>
      </w:pPr>
      <w:r>
        <w:rPr>
          <w:sz w:val="22"/>
          <w:szCs w:val="28"/>
        </w:rPr>
        <w:t>Группы могут иметь общеразвивающую, компенсирующую, оздоровительную или комбинированную направленность.</w:t>
      </w:r>
    </w:p>
    <w:p w:rsidR="003E437A" w:rsidRDefault="003E437A" w:rsidP="003E437A">
      <w:pPr>
        <w:ind w:firstLine="708"/>
        <w:jc w:val="both"/>
        <w:rPr>
          <w:sz w:val="22"/>
          <w:szCs w:val="28"/>
        </w:rPr>
      </w:pPr>
      <w:r>
        <w:rPr>
          <w:sz w:val="22"/>
          <w:szCs w:val="28"/>
        </w:rPr>
        <w:lastRenderedPageBreak/>
        <w:t>В группах общеразвивающей направленности осуществляется реализация образовательной программы дошкольного образования.</w:t>
      </w:r>
    </w:p>
    <w:p w:rsidR="003E437A" w:rsidRDefault="003E437A" w:rsidP="003E437A">
      <w:pPr>
        <w:ind w:firstLine="708"/>
        <w:jc w:val="both"/>
        <w:rPr>
          <w:sz w:val="22"/>
          <w:szCs w:val="28"/>
        </w:rPr>
      </w:pPr>
      <w:r>
        <w:rPr>
          <w:sz w:val="22"/>
          <w:szCs w:val="28"/>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3E437A" w:rsidRDefault="003E437A" w:rsidP="003E437A">
      <w:pPr>
        <w:ind w:firstLine="708"/>
        <w:jc w:val="both"/>
        <w:rPr>
          <w:sz w:val="22"/>
          <w:szCs w:val="28"/>
        </w:rPr>
      </w:pPr>
      <w:r>
        <w:rPr>
          <w:sz w:val="22"/>
          <w:szCs w:val="28"/>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3E437A" w:rsidRDefault="003E437A" w:rsidP="003E437A">
      <w:pPr>
        <w:ind w:firstLine="708"/>
        <w:jc w:val="both"/>
        <w:rPr>
          <w:sz w:val="22"/>
          <w:szCs w:val="28"/>
        </w:rPr>
      </w:pPr>
      <w:r>
        <w:rPr>
          <w:sz w:val="22"/>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3E437A" w:rsidRDefault="003E437A" w:rsidP="003E437A">
      <w:pPr>
        <w:ind w:firstLine="708"/>
        <w:jc w:val="both"/>
        <w:rPr>
          <w:sz w:val="22"/>
          <w:szCs w:val="28"/>
        </w:rPr>
      </w:pPr>
      <w:r>
        <w:rPr>
          <w:sz w:val="22"/>
          <w:szCs w:val="28"/>
        </w:rPr>
        <w:t xml:space="preserve">В </w:t>
      </w:r>
      <w:proofErr w:type="gramStart"/>
      <w:r>
        <w:rPr>
          <w:sz w:val="22"/>
          <w:szCs w:val="28"/>
        </w:rPr>
        <w:t>образовательной  организации</w:t>
      </w:r>
      <w:proofErr w:type="gramEnd"/>
      <w:r>
        <w:rPr>
          <w:sz w:val="22"/>
          <w:szCs w:val="28"/>
        </w:rPr>
        <w:t xml:space="preserve"> могут быть организованы также:</w:t>
      </w:r>
    </w:p>
    <w:p w:rsidR="003E437A" w:rsidRDefault="003E437A" w:rsidP="003E437A">
      <w:pPr>
        <w:jc w:val="both"/>
        <w:rPr>
          <w:sz w:val="22"/>
          <w:szCs w:val="28"/>
        </w:rPr>
      </w:pPr>
      <w:r>
        <w:rPr>
          <w:sz w:val="22"/>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3E437A" w:rsidRDefault="003E437A" w:rsidP="003E437A">
      <w:pPr>
        <w:jc w:val="both"/>
        <w:rPr>
          <w:sz w:val="22"/>
          <w:szCs w:val="28"/>
        </w:rPr>
      </w:pPr>
      <w:r>
        <w:rPr>
          <w:sz w:val="22"/>
          <w:szCs w:val="28"/>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w:t>
      </w:r>
    </w:p>
    <w:p w:rsidR="003E437A" w:rsidRDefault="003E437A" w:rsidP="003E437A">
      <w:pPr>
        <w:ind w:firstLine="708"/>
        <w:jc w:val="both"/>
        <w:rPr>
          <w:sz w:val="22"/>
          <w:szCs w:val="28"/>
        </w:rPr>
      </w:pPr>
      <w:r>
        <w:rPr>
          <w:sz w:val="22"/>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3E437A" w:rsidRDefault="003E437A" w:rsidP="003E437A">
      <w:pPr>
        <w:jc w:val="both"/>
        <w:rPr>
          <w:sz w:val="22"/>
          <w:szCs w:val="28"/>
        </w:rPr>
      </w:pPr>
      <w:r>
        <w:rPr>
          <w:sz w:val="22"/>
          <w:szCs w:val="28"/>
        </w:rPr>
        <w:t>семейные дошкольные группы с целью удовлетворения потребности населения в услугах дошкольного образования в семьях.</w:t>
      </w:r>
    </w:p>
    <w:p w:rsidR="003E437A" w:rsidRDefault="003E437A" w:rsidP="003E437A">
      <w:pPr>
        <w:ind w:firstLine="708"/>
        <w:jc w:val="both"/>
        <w:rPr>
          <w:sz w:val="22"/>
          <w:szCs w:val="28"/>
        </w:rPr>
      </w:pPr>
      <w:r>
        <w:rPr>
          <w:sz w:val="22"/>
          <w:szCs w:val="28"/>
        </w:rPr>
        <w:t>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3E437A" w:rsidRDefault="003E437A" w:rsidP="003E437A">
      <w:pPr>
        <w:jc w:val="both"/>
        <w:rPr>
          <w:sz w:val="22"/>
          <w:szCs w:val="28"/>
        </w:rPr>
      </w:pPr>
      <w:r>
        <w:rPr>
          <w:sz w:val="22"/>
          <w:szCs w:val="28"/>
        </w:rPr>
        <w:t>В группы могут включаться как воспитанники одного возраста, так и воспитанники разных возрастов (разновозрастные группы).</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3.4. Предельная наполняемость в группах определяется </w:t>
      </w:r>
      <w:r>
        <w:rPr>
          <w:rFonts w:ascii="Times New Roman" w:hAnsi="Times New Roman" w:cs="Times New Roman"/>
          <w:sz w:val="22"/>
          <w:szCs w:val="28"/>
        </w:rPr>
        <w:t xml:space="preserve">постановлением Главного государственного санитарного врача Российской Федерации от             15 мая 2013 г. № 26 «Об утверждении санитарно </w:t>
      </w:r>
      <w:r>
        <w:rPr>
          <w:rFonts w:ascii="Times New Roman" w:hAnsi="Times New Roman" w:cs="Times New Roman"/>
          <w:b/>
          <w:sz w:val="22"/>
          <w:szCs w:val="28"/>
        </w:rPr>
        <w:t>-</w:t>
      </w:r>
      <w:r>
        <w:rPr>
          <w:rFonts w:ascii="Times New Roman" w:hAnsi="Times New Roman" w:cs="Times New Roman"/>
          <w:sz w:val="22"/>
          <w:szCs w:val="28"/>
        </w:rPr>
        <w:t xml:space="preserve"> 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Style w:val="FontStyle36"/>
          <w:rFonts w:ascii="Times New Roman" w:hAnsi="Times New Roman" w:cs="Times New Roman"/>
          <w:sz w:val="22"/>
          <w:szCs w:val="28"/>
        </w:rPr>
        <w:t xml:space="preserve">  и составляет при наличии в группе детей:</w:t>
      </w:r>
    </w:p>
    <w:p w:rsidR="003E437A" w:rsidRDefault="003E437A" w:rsidP="003E437A">
      <w:pPr>
        <w:jc w:val="both"/>
      </w:pPr>
      <w:r>
        <w:rPr>
          <w:b/>
          <w:sz w:val="22"/>
          <w:szCs w:val="28"/>
        </w:rPr>
        <w:t>-</w:t>
      </w:r>
      <w:r>
        <w:rPr>
          <w:sz w:val="22"/>
          <w:szCs w:val="28"/>
        </w:rPr>
        <w:t xml:space="preserve"> количество детей в группах дошкольной образовательной организации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 фактически находящегося в группе.</w:t>
      </w:r>
    </w:p>
    <w:p w:rsidR="003E437A" w:rsidRDefault="003E437A" w:rsidP="003E437A">
      <w:pPr>
        <w:jc w:val="both"/>
        <w:rPr>
          <w:sz w:val="22"/>
          <w:szCs w:val="28"/>
        </w:rPr>
      </w:pPr>
      <w:r>
        <w:rPr>
          <w:rStyle w:val="FontStyle36"/>
          <w:sz w:val="22"/>
          <w:szCs w:val="28"/>
        </w:rPr>
        <w:t xml:space="preserve">• </w:t>
      </w:r>
      <w:r>
        <w:rPr>
          <w:sz w:val="22"/>
          <w:szCs w:val="28"/>
        </w:rPr>
        <w:t>количество и соотношение возрастных групп в дошкольной образовательной организации компенсирующего вида, осуществляющей квалифицированную коррекцию недостатков в физическом и (или) психическом развитии, определяется с учетом особенностей психофизического развития и возможностей воспитанников.</w:t>
      </w:r>
    </w:p>
    <w:p w:rsidR="003E437A" w:rsidRDefault="003E437A" w:rsidP="003E437A">
      <w:pPr>
        <w:ind w:firstLine="708"/>
        <w:jc w:val="both"/>
        <w:rPr>
          <w:sz w:val="22"/>
          <w:szCs w:val="28"/>
        </w:rPr>
      </w:pPr>
      <w:r>
        <w:rPr>
          <w:sz w:val="22"/>
          <w:szCs w:val="28"/>
        </w:rPr>
        <w:t>Количество детей в группах компенсирующей направленности для детей до 3 лет и старше 3 лет, соответственно, не должно превышать:</w:t>
      </w:r>
    </w:p>
    <w:p w:rsidR="003E437A" w:rsidRDefault="003E437A" w:rsidP="003E437A">
      <w:pPr>
        <w:jc w:val="both"/>
        <w:rPr>
          <w:sz w:val="22"/>
          <w:szCs w:val="28"/>
        </w:rPr>
      </w:pPr>
      <w:r>
        <w:rPr>
          <w:rStyle w:val="FontStyle36"/>
          <w:sz w:val="22"/>
          <w:szCs w:val="28"/>
        </w:rPr>
        <w:t>•</w:t>
      </w:r>
      <w:r>
        <w:rPr>
          <w:b/>
          <w:sz w:val="22"/>
          <w:szCs w:val="28"/>
        </w:rPr>
        <w:t xml:space="preserve"> </w:t>
      </w:r>
      <w:r>
        <w:rPr>
          <w:sz w:val="22"/>
          <w:szCs w:val="28"/>
        </w:rPr>
        <w:t>для детей с тяжелыми нарушениями речи - 6 и 10 детей;</w:t>
      </w:r>
    </w:p>
    <w:p w:rsidR="003E437A" w:rsidRDefault="003E437A" w:rsidP="003E437A">
      <w:pPr>
        <w:jc w:val="both"/>
        <w:rPr>
          <w:sz w:val="22"/>
          <w:szCs w:val="28"/>
        </w:rPr>
      </w:pPr>
      <w:r>
        <w:rPr>
          <w:rStyle w:val="FontStyle36"/>
          <w:sz w:val="22"/>
          <w:szCs w:val="28"/>
        </w:rPr>
        <w:t>•</w:t>
      </w:r>
      <w:r>
        <w:rPr>
          <w:sz w:val="22"/>
          <w:szCs w:val="28"/>
        </w:rPr>
        <w:t xml:space="preserve"> для детей с фонетико-фонематическими нарушениями речи в возрасте старше 3 лет - 12 детей;</w:t>
      </w:r>
    </w:p>
    <w:p w:rsidR="003E437A" w:rsidRDefault="003E437A" w:rsidP="003E437A">
      <w:pPr>
        <w:jc w:val="both"/>
        <w:rPr>
          <w:sz w:val="22"/>
          <w:szCs w:val="28"/>
        </w:rPr>
      </w:pPr>
      <w:r>
        <w:rPr>
          <w:rStyle w:val="FontStyle36"/>
          <w:sz w:val="22"/>
          <w:szCs w:val="28"/>
        </w:rPr>
        <w:t>•</w:t>
      </w:r>
      <w:r>
        <w:rPr>
          <w:sz w:val="22"/>
          <w:szCs w:val="28"/>
        </w:rPr>
        <w:t xml:space="preserve"> для глухих детей - 6 детей для обеих возрастных групп;</w:t>
      </w:r>
    </w:p>
    <w:p w:rsidR="003E437A" w:rsidRDefault="003E437A" w:rsidP="003E437A">
      <w:pPr>
        <w:jc w:val="both"/>
        <w:rPr>
          <w:sz w:val="22"/>
          <w:szCs w:val="28"/>
        </w:rPr>
      </w:pPr>
      <w:r>
        <w:rPr>
          <w:rStyle w:val="FontStyle36"/>
          <w:sz w:val="22"/>
          <w:szCs w:val="28"/>
        </w:rPr>
        <w:t>•</w:t>
      </w:r>
      <w:r>
        <w:rPr>
          <w:b/>
          <w:sz w:val="22"/>
          <w:szCs w:val="28"/>
        </w:rPr>
        <w:t xml:space="preserve"> </w:t>
      </w:r>
      <w:r>
        <w:rPr>
          <w:sz w:val="22"/>
          <w:szCs w:val="28"/>
        </w:rPr>
        <w:t>для слабослышащих детей - 6 и 8 детей;</w:t>
      </w:r>
    </w:p>
    <w:p w:rsidR="003E437A" w:rsidRDefault="003E437A" w:rsidP="003E437A">
      <w:pPr>
        <w:jc w:val="both"/>
        <w:rPr>
          <w:sz w:val="22"/>
          <w:szCs w:val="28"/>
        </w:rPr>
      </w:pPr>
      <w:r>
        <w:rPr>
          <w:rStyle w:val="FontStyle36"/>
          <w:sz w:val="22"/>
          <w:szCs w:val="28"/>
        </w:rPr>
        <w:t>•</w:t>
      </w:r>
      <w:r>
        <w:rPr>
          <w:sz w:val="22"/>
          <w:szCs w:val="28"/>
        </w:rPr>
        <w:t xml:space="preserve"> для слепых детей - 6 детей для обеих возрастных групп;</w:t>
      </w:r>
    </w:p>
    <w:p w:rsidR="003E437A" w:rsidRDefault="003E437A" w:rsidP="003E437A">
      <w:pPr>
        <w:jc w:val="both"/>
        <w:rPr>
          <w:sz w:val="22"/>
          <w:szCs w:val="28"/>
        </w:rPr>
      </w:pPr>
      <w:r>
        <w:rPr>
          <w:rStyle w:val="FontStyle36"/>
          <w:sz w:val="22"/>
          <w:szCs w:val="28"/>
        </w:rPr>
        <w:t>•</w:t>
      </w:r>
      <w:r>
        <w:rPr>
          <w:sz w:val="22"/>
          <w:szCs w:val="28"/>
        </w:rPr>
        <w:t xml:space="preserve"> для слабовидящих детей, для детей с </w:t>
      </w:r>
      <w:proofErr w:type="spellStart"/>
      <w:r>
        <w:rPr>
          <w:sz w:val="22"/>
          <w:szCs w:val="28"/>
        </w:rPr>
        <w:t>амблиопией</w:t>
      </w:r>
      <w:proofErr w:type="spellEnd"/>
      <w:r>
        <w:rPr>
          <w:sz w:val="22"/>
          <w:szCs w:val="28"/>
        </w:rPr>
        <w:t>, косоглазием - 6 и 10 детей;</w:t>
      </w:r>
    </w:p>
    <w:p w:rsidR="003E437A" w:rsidRDefault="003E437A" w:rsidP="003E437A">
      <w:pPr>
        <w:jc w:val="both"/>
        <w:rPr>
          <w:sz w:val="22"/>
          <w:szCs w:val="28"/>
        </w:rPr>
      </w:pPr>
      <w:r>
        <w:rPr>
          <w:rStyle w:val="FontStyle36"/>
          <w:sz w:val="22"/>
          <w:szCs w:val="28"/>
        </w:rPr>
        <w:lastRenderedPageBreak/>
        <w:t>•</w:t>
      </w:r>
      <w:r>
        <w:rPr>
          <w:sz w:val="22"/>
          <w:szCs w:val="28"/>
        </w:rPr>
        <w:t xml:space="preserve"> для детей с нарушениями опорно-двигательного аппарата - 6 и 8 детей;</w:t>
      </w:r>
    </w:p>
    <w:p w:rsidR="003E437A" w:rsidRDefault="003E437A" w:rsidP="003E437A">
      <w:pPr>
        <w:jc w:val="both"/>
        <w:rPr>
          <w:sz w:val="22"/>
          <w:szCs w:val="28"/>
        </w:rPr>
      </w:pPr>
      <w:r>
        <w:rPr>
          <w:rStyle w:val="FontStyle36"/>
          <w:sz w:val="22"/>
          <w:szCs w:val="28"/>
        </w:rPr>
        <w:t>•</w:t>
      </w:r>
      <w:r>
        <w:rPr>
          <w:sz w:val="22"/>
          <w:szCs w:val="28"/>
        </w:rPr>
        <w:t xml:space="preserve"> для детей с задержкой психического развития - 6 и 10 детей;</w:t>
      </w:r>
    </w:p>
    <w:p w:rsidR="003E437A" w:rsidRDefault="003E437A" w:rsidP="003E437A">
      <w:pPr>
        <w:jc w:val="both"/>
        <w:rPr>
          <w:sz w:val="22"/>
          <w:szCs w:val="28"/>
        </w:rPr>
      </w:pPr>
      <w:r>
        <w:rPr>
          <w:rStyle w:val="FontStyle36"/>
          <w:sz w:val="22"/>
          <w:szCs w:val="28"/>
        </w:rPr>
        <w:t>•</w:t>
      </w:r>
      <w:r>
        <w:rPr>
          <w:sz w:val="22"/>
          <w:szCs w:val="28"/>
        </w:rPr>
        <w:t xml:space="preserve"> для детей с умственной отсталостью легкой степени - 6 и 10 детей;</w:t>
      </w:r>
    </w:p>
    <w:p w:rsidR="003E437A" w:rsidRDefault="003E437A" w:rsidP="003E437A">
      <w:pPr>
        <w:jc w:val="both"/>
        <w:rPr>
          <w:sz w:val="22"/>
          <w:szCs w:val="28"/>
        </w:rPr>
      </w:pPr>
      <w:r>
        <w:rPr>
          <w:rStyle w:val="FontStyle36"/>
          <w:sz w:val="22"/>
          <w:szCs w:val="28"/>
        </w:rPr>
        <w:t>•</w:t>
      </w:r>
      <w:r>
        <w:rPr>
          <w:sz w:val="22"/>
          <w:szCs w:val="28"/>
        </w:rPr>
        <w:t xml:space="preserve"> для детей с умственной отсталостью умеренной, тяжелой в возрасте старше 3 лет - 8 детей;</w:t>
      </w:r>
    </w:p>
    <w:p w:rsidR="003E437A" w:rsidRDefault="003E437A" w:rsidP="003E437A">
      <w:pPr>
        <w:jc w:val="both"/>
        <w:rPr>
          <w:sz w:val="22"/>
          <w:szCs w:val="28"/>
        </w:rPr>
      </w:pPr>
      <w:r>
        <w:rPr>
          <w:rStyle w:val="FontStyle36"/>
          <w:sz w:val="22"/>
          <w:szCs w:val="28"/>
        </w:rPr>
        <w:t>•</w:t>
      </w:r>
      <w:r>
        <w:rPr>
          <w:sz w:val="22"/>
          <w:szCs w:val="28"/>
        </w:rPr>
        <w:t xml:space="preserve"> для детей с аутизмом только в возрасте старше 3 лет - 5 детей;</w:t>
      </w:r>
    </w:p>
    <w:p w:rsidR="003E437A" w:rsidRDefault="003E437A" w:rsidP="003E437A">
      <w:pPr>
        <w:jc w:val="both"/>
        <w:rPr>
          <w:sz w:val="22"/>
          <w:szCs w:val="28"/>
        </w:rPr>
      </w:pPr>
      <w:r>
        <w:rPr>
          <w:rStyle w:val="FontStyle36"/>
          <w:sz w:val="22"/>
          <w:szCs w:val="28"/>
        </w:rPr>
        <w:t>•</w:t>
      </w:r>
      <w:r>
        <w:rPr>
          <w:sz w:val="22"/>
          <w:szCs w:val="28"/>
        </w:rPr>
        <w:t xml:space="preserve">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3E437A" w:rsidRDefault="003E437A" w:rsidP="003E437A">
      <w:pPr>
        <w:jc w:val="both"/>
        <w:rPr>
          <w:sz w:val="22"/>
          <w:szCs w:val="28"/>
        </w:rPr>
      </w:pPr>
      <w:r>
        <w:rPr>
          <w:rStyle w:val="FontStyle36"/>
          <w:sz w:val="22"/>
          <w:szCs w:val="28"/>
        </w:rPr>
        <w:t>•</w:t>
      </w:r>
      <w:r>
        <w:rPr>
          <w:sz w:val="22"/>
          <w:szCs w:val="28"/>
        </w:rPr>
        <w:t xml:space="preserve"> для детей с иными ограниченными возможностями здоровья - 10 и 15 детей.</w:t>
      </w:r>
    </w:p>
    <w:p w:rsidR="003E437A" w:rsidRDefault="003E437A" w:rsidP="003E437A">
      <w:pPr>
        <w:jc w:val="both"/>
        <w:rPr>
          <w:sz w:val="22"/>
          <w:szCs w:val="28"/>
        </w:rPr>
      </w:pPr>
      <w:r>
        <w:rPr>
          <w:sz w:val="22"/>
          <w:szCs w:val="28"/>
        </w:rPr>
        <w:t>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3E437A" w:rsidRDefault="003E437A" w:rsidP="003E437A">
      <w:pPr>
        <w:ind w:firstLine="708"/>
        <w:jc w:val="both"/>
        <w:rPr>
          <w:sz w:val="22"/>
          <w:szCs w:val="28"/>
        </w:rPr>
      </w:pPr>
      <w:r>
        <w:rPr>
          <w:sz w:val="22"/>
          <w:szCs w:val="28"/>
        </w:rPr>
        <w:t>В дошкольных образовательных организациях комплектование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3E437A" w:rsidRDefault="003E437A" w:rsidP="003E437A">
      <w:pPr>
        <w:ind w:firstLine="708"/>
        <w:jc w:val="both"/>
        <w:rPr>
          <w:sz w:val="22"/>
          <w:szCs w:val="28"/>
        </w:rPr>
      </w:pPr>
      <w:r>
        <w:rPr>
          <w:sz w:val="22"/>
          <w:szCs w:val="28"/>
        </w:rPr>
        <w:t>Количество детей в группах комбинированной направленности:</w:t>
      </w:r>
    </w:p>
    <w:p w:rsidR="003E437A" w:rsidRDefault="003E437A" w:rsidP="003E437A">
      <w:pPr>
        <w:jc w:val="both"/>
        <w:rPr>
          <w:sz w:val="22"/>
          <w:szCs w:val="28"/>
        </w:rPr>
      </w:pPr>
      <w:r>
        <w:rPr>
          <w:sz w:val="22"/>
          <w:szCs w:val="28"/>
        </w:rPr>
        <w:t>а) до 3 лет - не более 10 детей, в том числе не более 3 детей с ограниченными возможностями здоровья;</w:t>
      </w:r>
    </w:p>
    <w:p w:rsidR="003E437A" w:rsidRDefault="003E437A" w:rsidP="003E437A">
      <w:pPr>
        <w:jc w:val="both"/>
        <w:rPr>
          <w:sz w:val="22"/>
          <w:szCs w:val="28"/>
        </w:rPr>
      </w:pPr>
      <w:r>
        <w:rPr>
          <w:sz w:val="22"/>
          <w:szCs w:val="28"/>
        </w:rPr>
        <w:t>б) старше 3 лет:</w:t>
      </w:r>
    </w:p>
    <w:p w:rsidR="003E437A" w:rsidRDefault="003E437A" w:rsidP="003E437A">
      <w:pPr>
        <w:jc w:val="both"/>
        <w:rPr>
          <w:sz w:val="22"/>
          <w:szCs w:val="28"/>
        </w:rPr>
      </w:pPr>
      <w:r>
        <w:rPr>
          <w:rStyle w:val="FontStyle36"/>
          <w:sz w:val="22"/>
          <w:szCs w:val="28"/>
        </w:rPr>
        <w:t>•</w:t>
      </w:r>
      <w:r>
        <w:rPr>
          <w:b/>
          <w:sz w:val="22"/>
          <w:szCs w:val="28"/>
        </w:rPr>
        <w:t xml:space="preserve"> </w:t>
      </w:r>
      <w:r>
        <w:rPr>
          <w:sz w:val="22"/>
          <w:szCs w:val="28"/>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3E437A" w:rsidRDefault="003E437A" w:rsidP="003E437A">
      <w:pPr>
        <w:jc w:val="both"/>
        <w:rPr>
          <w:sz w:val="22"/>
          <w:szCs w:val="28"/>
        </w:rPr>
      </w:pPr>
      <w:r>
        <w:rPr>
          <w:rStyle w:val="FontStyle36"/>
          <w:sz w:val="22"/>
          <w:szCs w:val="28"/>
        </w:rPr>
        <w:t>•</w:t>
      </w:r>
      <w:r>
        <w:rPr>
          <w:sz w:val="22"/>
          <w:szCs w:val="28"/>
        </w:rPr>
        <w:t xml:space="preserve"> не более 15 детей, в том числе не более 4 слабовидящих и (или) детей с </w:t>
      </w:r>
      <w:proofErr w:type="spellStart"/>
      <w:r>
        <w:rPr>
          <w:sz w:val="22"/>
          <w:szCs w:val="28"/>
        </w:rPr>
        <w:t>амблиопией</w:t>
      </w:r>
      <w:proofErr w:type="spellEnd"/>
      <w:r>
        <w:rPr>
          <w:sz w:val="22"/>
          <w:szCs w:val="28"/>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3E437A" w:rsidRDefault="003E437A" w:rsidP="003E437A">
      <w:pPr>
        <w:jc w:val="both"/>
        <w:rPr>
          <w:sz w:val="22"/>
          <w:szCs w:val="28"/>
        </w:rPr>
      </w:pPr>
      <w:r>
        <w:rPr>
          <w:rStyle w:val="FontStyle36"/>
          <w:sz w:val="22"/>
          <w:szCs w:val="28"/>
        </w:rPr>
        <w:t>•</w:t>
      </w:r>
      <w:r>
        <w:rPr>
          <w:b/>
          <w:sz w:val="22"/>
          <w:szCs w:val="28"/>
        </w:rPr>
        <w:t xml:space="preserve"> </w:t>
      </w:r>
      <w:r>
        <w:rPr>
          <w:sz w:val="22"/>
          <w:szCs w:val="28"/>
        </w:rPr>
        <w:t>не более 17 детей, в том числе не более 5 детей с задержкой психического развития.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3.5. Учреждение работает круглогодично по пятидневной рабочей неделе. Выходные дни: воскресенье, праздничные дни. Количество групп в Учреждении определяется Учредителем.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3.6. Образовательный процесс в Учреждении регламентируется перспективными и календарными планами, разрабатываемыми педагогами с учетом гигиенических требований к максимальной нагрузке на детей дошкольного возраста в организованных формах обучения.</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Форма планирования утверждается на Педагогическом совете.</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3.7. Образовательный процесс Учреждения направлен на решение следующих основных задач дошкольного образования: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забота о здоровье, эмоциональном благополучии и своевременном всестороннем развитии каждого ребенка;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создание в группах атмосферы гуманного, доброжелательного отношения ко всем воспитанникам;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максимальное использование разнообразных видов детской деятельности;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координация подходов к воспитанию детей в условиях Учреждения и семьи;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соблюдение преемственности в работе детского сада и учреждения начального образования.</w:t>
      </w:r>
    </w:p>
    <w:p w:rsidR="003E437A" w:rsidRDefault="003E437A" w:rsidP="003E437A">
      <w:pPr>
        <w:jc w:val="both"/>
        <w:rPr>
          <w:rStyle w:val="FontStyle36"/>
          <w:sz w:val="22"/>
          <w:szCs w:val="28"/>
        </w:rPr>
      </w:pPr>
    </w:p>
    <w:p w:rsidR="003E437A" w:rsidRDefault="003E437A" w:rsidP="003E437A">
      <w:pPr>
        <w:jc w:val="both"/>
        <w:rPr>
          <w:vanish/>
        </w:rPr>
      </w:pPr>
      <w:r>
        <w:rPr>
          <w:rStyle w:val="FontStyle36"/>
          <w:sz w:val="22"/>
          <w:szCs w:val="28"/>
        </w:rPr>
        <w:t>3.8.</w:t>
      </w:r>
      <w:r w:rsidRPr="003E437A">
        <w:t>Учреждение</w:t>
      </w:r>
      <w:r>
        <w:rPr>
          <w:rStyle w:val="FontStyle36"/>
          <w:sz w:val="22"/>
          <w:szCs w:val="28"/>
        </w:rPr>
        <w:t xml:space="preserve"> </w:t>
      </w:r>
      <w:r>
        <w:rPr>
          <w:sz w:val="22"/>
          <w:szCs w:val="28"/>
        </w:rPr>
        <w:t>разрабатывает</w:t>
      </w:r>
      <w:r>
        <w:rPr>
          <w:rStyle w:val="FontStyle36"/>
          <w:sz w:val="22"/>
          <w:szCs w:val="28"/>
        </w:rPr>
        <w:t xml:space="preserve"> и утверждает </w:t>
      </w:r>
      <w:r>
        <w:rPr>
          <w:sz w:val="22"/>
          <w:szCs w:val="28"/>
        </w:rPr>
        <w:t xml:space="preserve">самостоятельно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r>
        <w:rPr>
          <w:vanish/>
          <w:sz w:val="22"/>
          <w:szCs w:val="28"/>
        </w:rPr>
        <w:t> </w:t>
      </w:r>
    </w:p>
    <w:p w:rsidR="003E437A" w:rsidRDefault="003E437A" w:rsidP="003E437A">
      <w:pPr>
        <w:jc w:val="both"/>
        <w:rPr>
          <w:sz w:val="22"/>
          <w:szCs w:val="28"/>
        </w:rPr>
      </w:pPr>
      <w:r>
        <w:rPr>
          <w:sz w:val="22"/>
          <w:szCs w:val="28"/>
        </w:rPr>
        <w:t>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3.9. Образовательные программы реализуются в Учреждении с учетом особенностей психофизического развития, возрастных и индивидуальных особенностей и возможностей.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lastRenderedPageBreak/>
        <w:t>3.10.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 платные образовательные услуги.</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Для предоставления платных дополнительных образовательных программ и услуг в предусмотренных законодательством РФ случаях Учреждение обязано получить лицензию.</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3.11. Учреждение может реализовывать дополнительные образовательные программы следующей направленности: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художественно-эстетическая;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научно-техническая;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социально-педагогическая;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военно-патриотическая;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эколого-биологическая;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спортивно-техническая;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физкультурно-спортивная;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культурологическая;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естественно-научная;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туристско-краеведческая;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социально-экономическая и др.</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3.12. Учреждение вправе оказывать следующие платные дополнительные образовательные услуги: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логика и основы математики;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развивающие игры;</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изобразительное искусство;</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танцевально-хореографическая деятельность;</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театрализованная деятельность;</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иностранный язык;</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обучение основам ИКТ;</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экологическое развитие;</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детский дизайн, конструирование и ручной труд;</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психологическая помощь;</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занятия с учителем-дефектологом.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3.13. Учреждение вправе оказывать следующие платные оздоровительные услуги: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дыхательная гимнастика;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оздоровительный массаж;</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кислородный коктейль;</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гидромассаж.</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Платные дополнительные образовательные и оздоровительные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(законных представителей).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3.14. К платным образовательным услугам не относятся: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снижение установленной наполняемости групп;</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деление групп на подгруппы при реализации основных образовательных программ;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реализация основной общеобразовательной программы дошкольного образования;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подгрупповые и групповые занятия в рамках основной общеобразовательной программы.</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Платные дополнительные образовательные услуги не могут быть оказаны вместо видов деятельности, финансируемых из бюджета.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3.15.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lastRenderedPageBreak/>
        <w:t>3.16. Платные дополнительные образовательные услуги оказываются Учреждением на основании договора, заключаемого между Учреждением и родителями (законными представителями) воспитанников.</w:t>
      </w:r>
    </w:p>
    <w:p w:rsidR="003E437A" w:rsidRDefault="003E437A" w:rsidP="003E437A">
      <w:pPr>
        <w:pStyle w:val="Style19"/>
        <w:widowControl/>
        <w:ind w:firstLine="426"/>
        <w:jc w:val="both"/>
        <w:rPr>
          <w:rStyle w:val="FontStyle36"/>
          <w:rFonts w:ascii="Times New Roman" w:hAnsi="Times New Roman" w:cs="Times New Roman"/>
          <w:szCs w:val="28"/>
        </w:rPr>
      </w:pPr>
    </w:p>
    <w:p w:rsidR="003E437A" w:rsidRDefault="003E437A" w:rsidP="003E437A">
      <w:pPr>
        <w:autoSpaceDE w:val="0"/>
        <w:autoSpaceDN w:val="0"/>
        <w:adjustRightInd w:val="0"/>
        <w:jc w:val="both"/>
        <w:outlineLvl w:val="1"/>
        <w:rPr>
          <w:b/>
          <w:bCs/>
        </w:rPr>
      </w:pPr>
      <w:r>
        <w:rPr>
          <w:b/>
          <w:szCs w:val="28"/>
        </w:rPr>
        <w:t xml:space="preserve">4. </w:t>
      </w:r>
      <w:r>
        <w:rPr>
          <w:b/>
          <w:bCs/>
          <w:szCs w:val="28"/>
        </w:rPr>
        <w:t>Правила приема, порядок и основания отчисления и восстановления обучающихся</w:t>
      </w:r>
    </w:p>
    <w:p w:rsidR="003E437A" w:rsidRDefault="003E437A" w:rsidP="003E437A">
      <w:pPr>
        <w:autoSpaceDE w:val="0"/>
        <w:autoSpaceDN w:val="0"/>
        <w:adjustRightInd w:val="0"/>
        <w:jc w:val="both"/>
        <w:outlineLvl w:val="1"/>
        <w:rPr>
          <w:b/>
          <w:bCs/>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4.1. Порядок приема в Учреждение определяет Учредитель.</w:t>
      </w:r>
    </w:p>
    <w:p w:rsidR="003E437A" w:rsidRDefault="003E437A" w:rsidP="003E437A">
      <w:pPr>
        <w:spacing w:before="100" w:beforeAutospacing="1" w:after="100" w:afterAutospacing="1"/>
        <w:rPr>
          <w:rStyle w:val="FontStyle36"/>
          <w:color w:val="FF0000"/>
          <w:sz w:val="16"/>
          <w:szCs w:val="28"/>
        </w:rPr>
      </w:pPr>
      <w:r w:rsidRPr="003E437A">
        <w:t xml:space="preserve">4.2. В Учреждение принимаются дети в возрасте от 2 месяцев до 6,6 </w:t>
      </w:r>
      <w:proofErr w:type="gramStart"/>
      <w:r w:rsidRPr="003E437A">
        <w:t>лет ,</w:t>
      </w:r>
      <w:proofErr w:type="gramEnd"/>
      <w:r w:rsidRPr="003E437A">
        <w:t xml:space="preserve"> если нет ограничений по состоянию здоровья ,но не позже </w:t>
      </w:r>
      <w:r>
        <w:rPr>
          <w:sz w:val="22"/>
        </w:rPr>
        <w:t>достижения ими возраста 8 лет</w:t>
      </w:r>
      <w:r>
        <w:rPr>
          <w:rStyle w:val="FontStyle36"/>
          <w:sz w:val="16"/>
          <w:szCs w:val="28"/>
        </w:rPr>
        <w:t>.</w:t>
      </w: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4.3. Прием детей в Учреждение осуществляется заведующим на основании направления, выданной комиссией по комплектованию муниципальных образовательных учреждений, реализующих общеобразовательные программы дошкольного образования, по письменному заявлению родителей (законных представителей).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4.4. Родители (законные представители) при приеме в Учреждение предъявляют:</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документ, удостоверяющий личность одного из родителей (законных представителей);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путевку комиссии по комплектованию муниципальных образовательных учреждений;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свидетельство о рождении ребенка (копия заверяется в Учреждении);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медицинскую карту о состоянии здоровья ребенка.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При приеме детей Учреждение обязано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организацию образовательного процесса.</w:t>
      </w:r>
    </w:p>
    <w:p w:rsidR="003E437A" w:rsidRDefault="003E437A" w:rsidP="003E437A">
      <w:pPr>
        <w:jc w:val="both"/>
      </w:pPr>
    </w:p>
    <w:p w:rsidR="003E437A" w:rsidRDefault="003E437A" w:rsidP="003E437A">
      <w:pPr>
        <w:jc w:val="both"/>
        <w:rPr>
          <w:sz w:val="22"/>
          <w:szCs w:val="28"/>
        </w:rPr>
      </w:pPr>
      <w:r>
        <w:rPr>
          <w:sz w:val="22"/>
          <w:szCs w:val="28"/>
        </w:rPr>
        <w:t xml:space="preserve">4.5. Преимущественное право на зачисление ребенка в </w:t>
      </w:r>
      <w:proofErr w:type="gramStart"/>
      <w:r>
        <w:rPr>
          <w:sz w:val="22"/>
          <w:szCs w:val="28"/>
        </w:rPr>
        <w:t>Учреждение  предоставляется</w:t>
      </w:r>
      <w:proofErr w:type="gramEnd"/>
      <w:r>
        <w:rPr>
          <w:sz w:val="22"/>
          <w:szCs w:val="28"/>
        </w:rPr>
        <w:t xml:space="preserve"> лицам, пользующимся льготами, предусмотренными федеральным </w:t>
      </w:r>
      <w:proofErr w:type="spellStart"/>
      <w:r>
        <w:rPr>
          <w:sz w:val="22"/>
          <w:szCs w:val="28"/>
        </w:rPr>
        <w:t>законодательством.Дети</w:t>
      </w:r>
      <w:proofErr w:type="spellEnd"/>
      <w:r>
        <w:rPr>
          <w:sz w:val="22"/>
          <w:szCs w:val="28"/>
        </w:rPr>
        <w:t>, родители (законные представители) которых имеют право на внеочередное зачисление ребенка в учреждение:</w:t>
      </w:r>
    </w:p>
    <w:p w:rsidR="003E437A" w:rsidRDefault="003E437A" w:rsidP="003E437A">
      <w:pPr>
        <w:shd w:val="clear" w:color="auto" w:fill="FFFFFF"/>
        <w:spacing w:before="75"/>
        <w:jc w:val="both"/>
        <w:textAlignment w:val="baseline"/>
        <w:rPr>
          <w:sz w:val="22"/>
          <w:szCs w:val="28"/>
        </w:rPr>
      </w:pPr>
      <w:r>
        <w:rPr>
          <w:b/>
          <w:sz w:val="22"/>
          <w:szCs w:val="28"/>
        </w:rPr>
        <w:t xml:space="preserve"> </w:t>
      </w:r>
      <w:r>
        <w:rPr>
          <w:rStyle w:val="FontStyle36"/>
          <w:sz w:val="22"/>
          <w:szCs w:val="28"/>
        </w:rPr>
        <w:t>•</w:t>
      </w:r>
      <w:r>
        <w:rPr>
          <w:sz w:val="22"/>
          <w:szCs w:val="28"/>
        </w:rPr>
        <w:t xml:space="preserve"> 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 2123-1);</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 xml:space="preserve">• </w:t>
      </w:r>
      <w:r>
        <w:rPr>
          <w:sz w:val="22"/>
          <w:szCs w:val="28"/>
        </w:rPr>
        <w:t>дети прокуроров (Федеральный закон от 17 января 1992 г. № 2202-1 "О прокуратуре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судей (Закон Российской Федерации от 26 июня 1992 г. № 3132-1 "О статусе судей в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сотрудников Следственного комитета Российской Федерации (Федеральный закон от 28 декабря 2010 г. № 403-ФЗ "О Следственном комитете Российской Федерации").</w:t>
      </w:r>
    </w:p>
    <w:p w:rsidR="003E437A" w:rsidRDefault="003E437A" w:rsidP="003E437A">
      <w:pPr>
        <w:shd w:val="clear" w:color="auto" w:fill="FFFFFF"/>
        <w:spacing w:before="75"/>
        <w:ind w:firstLine="300"/>
        <w:jc w:val="both"/>
        <w:textAlignment w:val="baseline"/>
        <w:rPr>
          <w:b/>
          <w:sz w:val="22"/>
          <w:szCs w:val="28"/>
        </w:rPr>
      </w:pPr>
      <w:r>
        <w:rPr>
          <w:b/>
          <w:sz w:val="22"/>
          <w:szCs w:val="28"/>
        </w:rPr>
        <w:t>Дети, родители (законные представители) которых имеют право на первоочередное зачисление ребенка в учреждение:</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 xml:space="preserve">• </w:t>
      </w:r>
      <w:r>
        <w:rPr>
          <w:sz w:val="22"/>
          <w:szCs w:val="28"/>
        </w:rPr>
        <w:t>дети из многодетных семей (Указ Президента Российской Федерации от 5 мая 1992 г. № 431 "О мерах по социальной поддержке семей");</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дети-инвалиды и дети, один из родителей которых является инвалидом (Указ Президента Российской Федерации от 2 октября 1992 г. № 1157 "О дополнительных мерах государственной поддержки инвалидов");</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27 мая 1998 г. № 76-ФЗ "О статусе военнослужащих");</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сотрудников полиции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lastRenderedPageBreak/>
        <w:t>•</w:t>
      </w:r>
      <w:r>
        <w:rPr>
          <w:sz w:val="22"/>
          <w:szCs w:val="28"/>
        </w:rPr>
        <w:t xml:space="preserve">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сотрудника полиции, умершего вследствие заболевания, полученного в период прохождения службы в полиции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сотрудников органов внутренних дел, не являющихся сотрудниками полиции (Федеральный закон от 7 февраля 2011 г. № 3-ФЗ "О полиции");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 xml:space="preserve">• </w:t>
      </w:r>
      <w:r>
        <w:rPr>
          <w:sz w:val="22"/>
          <w:szCs w:val="28"/>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b/>
          <w:sz w:val="22"/>
          <w:szCs w:val="28"/>
        </w:rPr>
        <w:t xml:space="preserve"> </w:t>
      </w:r>
      <w:r>
        <w:rPr>
          <w:sz w:val="22"/>
          <w:szCs w:val="28"/>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 № </w:t>
      </w:r>
      <w:r>
        <w:rPr>
          <w:sz w:val="22"/>
          <w:szCs w:val="28"/>
        </w:rPr>
        <w:lastRenderedPageBreak/>
        <w:t>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E437A" w:rsidRDefault="003E437A" w:rsidP="003E437A">
      <w:pPr>
        <w:shd w:val="clear" w:color="auto" w:fill="FFFFFF"/>
        <w:spacing w:before="75"/>
        <w:ind w:firstLine="300"/>
        <w:jc w:val="both"/>
        <w:textAlignment w:val="baseline"/>
        <w:rPr>
          <w:sz w:val="22"/>
          <w:szCs w:val="28"/>
        </w:rPr>
      </w:pPr>
      <w:r>
        <w:rPr>
          <w:rStyle w:val="FontStyle36"/>
          <w:sz w:val="22"/>
          <w:szCs w:val="28"/>
        </w:rPr>
        <w:t>•</w:t>
      </w:r>
      <w:r>
        <w:rPr>
          <w:sz w:val="22"/>
          <w:szCs w:val="28"/>
        </w:rPr>
        <w:t xml:space="preserve"> 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4 мая 2011 г. № Пр</w:t>
      </w:r>
      <w:r>
        <w:rPr>
          <w:b/>
          <w:sz w:val="22"/>
          <w:szCs w:val="28"/>
        </w:rPr>
        <w:t>-</w:t>
      </w:r>
      <w:r>
        <w:rPr>
          <w:sz w:val="22"/>
          <w:szCs w:val="28"/>
        </w:rPr>
        <w:t>1227).</w:t>
      </w:r>
    </w:p>
    <w:p w:rsidR="003E437A" w:rsidRDefault="003E437A" w:rsidP="003E437A">
      <w:pPr>
        <w:shd w:val="clear" w:color="auto" w:fill="FFFFFF"/>
        <w:spacing w:before="75"/>
        <w:ind w:firstLine="300"/>
        <w:jc w:val="both"/>
        <w:textAlignment w:val="baseline"/>
        <w:rPr>
          <w:sz w:val="22"/>
          <w:szCs w:val="28"/>
        </w:rPr>
      </w:pPr>
      <w:r>
        <w:rPr>
          <w:sz w:val="22"/>
          <w:szCs w:val="28"/>
        </w:rPr>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E437A" w:rsidRDefault="003E437A" w:rsidP="003E437A">
      <w:pPr>
        <w:jc w:val="both"/>
        <w:rPr>
          <w:sz w:val="22"/>
          <w:szCs w:val="28"/>
        </w:rPr>
      </w:pPr>
    </w:p>
    <w:p w:rsidR="003E437A" w:rsidRDefault="003E437A" w:rsidP="003E437A">
      <w:pPr>
        <w:jc w:val="both"/>
        <w:rPr>
          <w:sz w:val="22"/>
          <w:szCs w:val="28"/>
        </w:rPr>
      </w:pPr>
      <w:r>
        <w:rPr>
          <w:sz w:val="22"/>
          <w:szCs w:val="28"/>
        </w:rPr>
        <w:t>4.6. Включение в очередь граждан, имеющих льготы, производится на основании предоставленных документов, подтверждающих право на льготу.</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 xml:space="preserve">4.7. </w:t>
      </w:r>
      <w:r>
        <w:rPr>
          <w:rFonts w:ascii="Times New Roman" w:hAnsi="Times New Roman" w:cs="Times New Roman"/>
          <w:sz w:val="22"/>
          <w:szCs w:val="28"/>
          <w:lang w:eastAsia="ru-RU"/>
        </w:rPr>
        <w:t xml:space="preserve">При комплектовании ДОУ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 </w:t>
      </w:r>
      <w:r>
        <w:rPr>
          <w:rFonts w:ascii="Times New Roman" w:hAnsi="Times New Roman" w:cs="Times New Roman"/>
          <w:sz w:val="22"/>
          <w:szCs w:val="28"/>
        </w:rPr>
        <w:t xml:space="preserve">При комплектовании Учреждения 50 % от общего количества наборных мест выделяется представителям льготных категорий, перечисленных в пункте 4.2. настоящего Устава согласно имеющейся очерёдности. </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4.8. Отношения между Учреждением и родителями (законными представителями) воспитанников оформляются письменным договором.</w:t>
      </w:r>
    </w:p>
    <w:p w:rsidR="003E437A" w:rsidRDefault="003E437A" w:rsidP="003E437A">
      <w:pPr>
        <w:jc w:val="both"/>
        <w:rPr>
          <w:sz w:val="22"/>
          <w:szCs w:val="28"/>
        </w:rPr>
      </w:pPr>
    </w:p>
    <w:p w:rsidR="003E437A" w:rsidRDefault="003E437A" w:rsidP="003E437A">
      <w:pPr>
        <w:jc w:val="both"/>
        <w:rPr>
          <w:sz w:val="22"/>
          <w:szCs w:val="28"/>
        </w:rPr>
      </w:pPr>
      <w:r>
        <w:rPr>
          <w:sz w:val="22"/>
          <w:szCs w:val="28"/>
        </w:rPr>
        <w:t xml:space="preserve">4.9. При </w:t>
      </w:r>
      <w:proofErr w:type="gramStart"/>
      <w:r>
        <w:rPr>
          <w:sz w:val="22"/>
          <w:szCs w:val="28"/>
        </w:rPr>
        <w:t>приеме  детей</w:t>
      </w:r>
      <w:proofErr w:type="gramEnd"/>
      <w:r>
        <w:rPr>
          <w:sz w:val="22"/>
          <w:szCs w:val="28"/>
        </w:rPr>
        <w:t xml:space="preserve"> руководитель Учреждения  обязан ознакомить родителей (законных представителей) с Уставом Учреждения, лицензией на право ведения образовательной деятельности и другими документами, регламентирующими организацию воспитательно-образовательного процесса.</w:t>
      </w:r>
    </w:p>
    <w:p w:rsidR="003E437A" w:rsidRDefault="003E437A" w:rsidP="003E437A">
      <w:pPr>
        <w:ind w:firstLine="540"/>
        <w:jc w:val="both"/>
        <w:rPr>
          <w:sz w:val="22"/>
          <w:szCs w:val="28"/>
        </w:rPr>
      </w:pPr>
      <w:r>
        <w:rPr>
          <w:sz w:val="22"/>
          <w:szCs w:val="28"/>
        </w:rPr>
        <w:t>Ознакомление с вышеперечисленными документами осуществляется в следующем порядке:</w:t>
      </w:r>
    </w:p>
    <w:p w:rsidR="003E437A" w:rsidRDefault="003E437A" w:rsidP="003E437A">
      <w:pPr>
        <w:ind w:firstLine="540"/>
        <w:jc w:val="both"/>
        <w:rPr>
          <w:sz w:val="22"/>
          <w:szCs w:val="28"/>
        </w:rPr>
      </w:pPr>
      <w:r>
        <w:rPr>
          <w:sz w:val="22"/>
          <w:szCs w:val="28"/>
        </w:rPr>
        <w:t>родитель (законный представитель), подающий заявление о зачислении его ребенка в Учреждение, знакомится с Уставом Учреждения в день подачи заявления и факт ознакомления с Уставом фиксирует в заявлении;</w:t>
      </w:r>
    </w:p>
    <w:p w:rsidR="003E437A" w:rsidRDefault="003E437A" w:rsidP="003E437A">
      <w:pPr>
        <w:ind w:firstLine="540"/>
        <w:jc w:val="both"/>
        <w:rPr>
          <w:sz w:val="22"/>
          <w:szCs w:val="28"/>
        </w:rPr>
      </w:pPr>
      <w:r>
        <w:rPr>
          <w:sz w:val="22"/>
          <w:szCs w:val="28"/>
        </w:rPr>
        <w:t>по истечении недели между Учреждением и родителями (законными представителями) заключается договор об их взаимоотношениях. В разделе «Иные условия договора» делается запись об ознакомлении родителей (законных представителей) с нормативными правовыми документами Учреждения, регламентирующими деятельность Учреждения;</w:t>
      </w:r>
    </w:p>
    <w:p w:rsidR="003E437A" w:rsidRDefault="003E437A" w:rsidP="003E437A">
      <w:pPr>
        <w:ind w:firstLine="540"/>
        <w:jc w:val="both"/>
        <w:rPr>
          <w:sz w:val="22"/>
          <w:szCs w:val="28"/>
        </w:rPr>
      </w:pPr>
      <w:r>
        <w:rPr>
          <w:sz w:val="22"/>
          <w:szCs w:val="28"/>
        </w:rPr>
        <w:t>в договоре указывается срок его действия, порядок изменения и прекращения его действия. Договор составляется и подписывается заведующим Учреждением и родителями (законными представителями) в двух экземплярах – по одному для каждой стороны;</w:t>
      </w:r>
    </w:p>
    <w:p w:rsidR="003E437A" w:rsidRDefault="003E437A" w:rsidP="003E437A">
      <w:pPr>
        <w:ind w:firstLine="540"/>
        <w:jc w:val="both"/>
        <w:rPr>
          <w:sz w:val="22"/>
          <w:szCs w:val="28"/>
        </w:rPr>
      </w:pPr>
      <w:r>
        <w:rPr>
          <w:sz w:val="22"/>
          <w:szCs w:val="28"/>
        </w:rPr>
        <w:t>изменения, вносимые в Устав, локальные акты, касающиеся компетенции родителей (законных представителей) детей, доводятся до их сведения заведующим в течение месяца после регистрации изменений.</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4.10. Прием в учреждение, перевод из другого образовательного учреждения, отчисление воспитанника из учреждения оформляется приказом заведующего учреждением. Учреждение несет ответственность за организацию учета детей.</w:t>
      </w:r>
    </w:p>
    <w:p w:rsidR="003E437A" w:rsidRDefault="003E437A" w:rsidP="003E437A">
      <w:pPr>
        <w:ind w:firstLine="540"/>
        <w:jc w:val="both"/>
        <w:rPr>
          <w:sz w:val="22"/>
          <w:szCs w:val="28"/>
        </w:rPr>
      </w:pPr>
      <w:r>
        <w:rPr>
          <w:sz w:val="22"/>
          <w:szCs w:val="28"/>
        </w:rPr>
        <w:t>На каждого воспитанника в Учреждении ведётся личное дело.</w:t>
      </w:r>
    </w:p>
    <w:p w:rsidR="003E437A" w:rsidRDefault="003E437A" w:rsidP="003E437A">
      <w:pPr>
        <w:jc w:val="both"/>
        <w:rPr>
          <w:sz w:val="22"/>
          <w:szCs w:val="28"/>
        </w:rPr>
      </w:pPr>
    </w:p>
    <w:p w:rsidR="003E437A" w:rsidRDefault="003E437A" w:rsidP="003E437A">
      <w:pPr>
        <w:jc w:val="both"/>
        <w:rPr>
          <w:sz w:val="22"/>
          <w:szCs w:val="28"/>
        </w:rPr>
      </w:pPr>
      <w:r>
        <w:rPr>
          <w:sz w:val="22"/>
          <w:szCs w:val="28"/>
        </w:rPr>
        <w:t>4.11. Тестирование детей при приеме в Учреждение и переводе в следующую возрастную группу не производится.</w:t>
      </w:r>
    </w:p>
    <w:p w:rsidR="003E437A" w:rsidRDefault="003E437A" w:rsidP="003E437A">
      <w:pPr>
        <w:jc w:val="both"/>
        <w:rPr>
          <w:sz w:val="22"/>
          <w:szCs w:val="28"/>
        </w:rPr>
      </w:pPr>
    </w:p>
    <w:p w:rsidR="003E437A" w:rsidRDefault="003E437A" w:rsidP="003E437A">
      <w:pPr>
        <w:jc w:val="both"/>
        <w:rPr>
          <w:sz w:val="22"/>
          <w:szCs w:val="28"/>
        </w:rPr>
      </w:pPr>
      <w:r>
        <w:rPr>
          <w:sz w:val="22"/>
          <w:szCs w:val="28"/>
        </w:rPr>
        <w:t>4.12. За ребенком сохраняется место в Учреждении в случае болезни, прохождения санаторно-курортного лечения, пребывание в условиях карантина, или отпуска родителей (законных представителей) и иных случаев по согласованию  с администрацией  Учреждения.</w:t>
      </w:r>
    </w:p>
    <w:p w:rsidR="003E437A" w:rsidRDefault="003E437A" w:rsidP="003E437A">
      <w:pPr>
        <w:jc w:val="both"/>
        <w:rPr>
          <w:sz w:val="22"/>
          <w:szCs w:val="28"/>
        </w:rPr>
      </w:pPr>
    </w:p>
    <w:p w:rsidR="003E437A" w:rsidRDefault="003E437A" w:rsidP="003E437A">
      <w:pPr>
        <w:jc w:val="both"/>
        <w:rPr>
          <w:sz w:val="22"/>
          <w:szCs w:val="28"/>
        </w:rPr>
      </w:pPr>
      <w:r>
        <w:rPr>
          <w:sz w:val="22"/>
          <w:szCs w:val="28"/>
        </w:rPr>
        <w:t>4.13. Отчисляются из Учреждения воспитанники:</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1) в связи с достижением ребенком возраста 8 лет на 31 мая текущего года;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2) в порядке перевода воспитанника в другое дошкольное образовательное учреждение</w:t>
      </w:r>
      <w:r>
        <w:rPr>
          <w:rFonts w:ascii="Times New Roman" w:hAnsi="Times New Roman" w:cs="Times New Roman"/>
          <w:spacing w:val="1"/>
          <w:sz w:val="22"/>
          <w:szCs w:val="28"/>
        </w:rPr>
        <w:t xml:space="preserve">, </w:t>
      </w:r>
      <w:r>
        <w:rPr>
          <w:rFonts w:ascii="Times New Roman" w:hAnsi="Times New Roman" w:cs="Times New Roman"/>
          <w:sz w:val="22"/>
          <w:szCs w:val="28"/>
        </w:rPr>
        <w:t>осуществляемого по заявлению или с согласия его родителей (законных представителей) в установленном порядке;</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3) по заявлению родителей (законных представителей) в связи с переездом семьи воспитанника на новое место жительства;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lastRenderedPageBreak/>
        <w:t xml:space="preserve">4) на основании медицинского заключения о состоянии здоровья ребенка, препятствующее его дальнейшему нахождению в Учреждении.  </w:t>
      </w:r>
    </w:p>
    <w:p w:rsidR="003E437A" w:rsidRDefault="003E437A" w:rsidP="003E437A">
      <w:pPr>
        <w:pStyle w:val="consplusnormal"/>
        <w:widowControl w:val="0"/>
        <w:suppressLineNumbers/>
        <w:tabs>
          <w:tab w:val="left" w:pos="6840"/>
        </w:tabs>
        <w:ind w:firstLine="0"/>
        <w:jc w:val="both"/>
        <w:rPr>
          <w:rStyle w:val="FontStyle83"/>
          <w:sz w:val="22"/>
          <w:szCs w:val="28"/>
        </w:rPr>
      </w:pPr>
    </w:p>
    <w:p w:rsidR="00C64B6A" w:rsidRPr="00281E6A" w:rsidRDefault="003E437A" w:rsidP="00C64B6A">
      <w:pPr>
        <w:pStyle w:val="consplusnormal"/>
        <w:widowControl w:val="0"/>
        <w:suppressLineNumbers/>
        <w:tabs>
          <w:tab w:val="left" w:pos="6840"/>
        </w:tabs>
        <w:ind w:firstLine="0"/>
        <w:jc w:val="both"/>
        <w:rPr>
          <w:rFonts w:ascii="Times New Roman" w:hAnsi="Times New Roman" w:cs="Times New Roman"/>
          <w:sz w:val="22"/>
          <w:szCs w:val="28"/>
        </w:rPr>
      </w:pPr>
      <w:r w:rsidRPr="00281E6A">
        <w:rPr>
          <w:rStyle w:val="FontStyle83"/>
          <w:sz w:val="22"/>
          <w:szCs w:val="28"/>
        </w:rPr>
        <w:t>4.14. Порядок постановки на учет и зачисления детей в Учреждение определяется Административным регламентом</w:t>
      </w:r>
      <w:r w:rsidRPr="00281E6A">
        <w:rPr>
          <w:rFonts w:ascii="Times New Roman" w:hAnsi="Times New Roman" w:cs="Times New Roman"/>
          <w:sz w:val="22"/>
          <w:szCs w:val="28"/>
        </w:rPr>
        <w:t xml:space="preserve">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утвержденным постановлением администрации </w:t>
      </w:r>
      <w:r w:rsidR="005C7E8C" w:rsidRPr="00281E6A">
        <w:rPr>
          <w:rFonts w:ascii="Times New Roman" w:hAnsi="Times New Roman" w:cs="Times New Roman"/>
          <w:sz w:val="22"/>
          <w:szCs w:val="28"/>
        </w:rPr>
        <w:t xml:space="preserve">городского округа «Город </w:t>
      </w:r>
      <w:proofErr w:type="gramStart"/>
      <w:r w:rsidR="005C7E8C" w:rsidRPr="00281E6A">
        <w:rPr>
          <w:rFonts w:ascii="Times New Roman" w:hAnsi="Times New Roman" w:cs="Times New Roman"/>
          <w:sz w:val="22"/>
          <w:szCs w:val="28"/>
        </w:rPr>
        <w:t>Избербаш»</w:t>
      </w:r>
      <w:r w:rsidRPr="00281E6A">
        <w:rPr>
          <w:rFonts w:ascii="Times New Roman" w:hAnsi="Times New Roman" w:cs="Times New Roman"/>
          <w:sz w:val="22"/>
          <w:szCs w:val="28"/>
        </w:rPr>
        <w:t>Республики</w:t>
      </w:r>
      <w:proofErr w:type="gramEnd"/>
      <w:r w:rsidRPr="00281E6A">
        <w:rPr>
          <w:rFonts w:ascii="Times New Roman" w:hAnsi="Times New Roman" w:cs="Times New Roman"/>
          <w:sz w:val="22"/>
          <w:szCs w:val="28"/>
        </w:rPr>
        <w:t xml:space="preserve"> </w:t>
      </w:r>
      <w:r w:rsidR="00281E6A" w:rsidRPr="00281E6A">
        <w:rPr>
          <w:rFonts w:ascii="Times New Roman" w:hAnsi="Times New Roman" w:cs="Times New Roman"/>
          <w:sz w:val="22"/>
          <w:szCs w:val="28"/>
        </w:rPr>
        <w:t xml:space="preserve">Дагестан </w:t>
      </w:r>
      <w:r w:rsidR="00C64B6A" w:rsidRPr="00281E6A">
        <w:rPr>
          <w:rFonts w:ascii="Times New Roman" w:hAnsi="Times New Roman" w:cs="Times New Roman"/>
          <w:sz w:val="22"/>
          <w:szCs w:val="28"/>
        </w:rPr>
        <w:t>от 14 января 2014 г. № 03.,внесены Изменения «04» марта 2016г.</w:t>
      </w:r>
    </w:p>
    <w:p w:rsidR="00C64B6A" w:rsidRPr="00C64B6A" w:rsidRDefault="00C64B6A" w:rsidP="00C64B6A">
      <w:pPr>
        <w:pStyle w:val="consplusnormal"/>
        <w:widowControl w:val="0"/>
        <w:suppressLineNumbers/>
        <w:tabs>
          <w:tab w:val="left" w:pos="6840"/>
        </w:tabs>
        <w:ind w:firstLine="0"/>
        <w:jc w:val="both"/>
        <w:rPr>
          <w:rFonts w:ascii="Times New Roman" w:hAnsi="Times New Roman" w:cs="Times New Roman"/>
          <w:sz w:val="22"/>
          <w:szCs w:val="28"/>
        </w:rPr>
      </w:pPr>
    </w:p>
    <w:p w:rsidR="00C64B6A" w:rsidRPr="005C7E8C" w:rsidRDefault="00C64B6A" w:rsidP="003E437A">
      <w:pPr>
        <w:pStyle w:val="consplusnormal"/>
        <w:widowControl w:val="0"/>
        <w:suppressLineNumbers/>
        <w:tabs>
          <w:tab w:val="left" w:pos="6840"/>
        </w:tabs>
        <w:ind w:firstLine="0"/>
        <w:jc w:val="both"/>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4.15. Дети-инвалиды зачисляются в Учреждение на основании заявления родителей (законных представителей), медицинского заключения, заключения районной психолого-медико-педагогической комиссии, направления комиссии по комплектованию муниципальных дошкольных образовательных учреждений, реализующих программу дошкольного образования.</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4.16. Детям-инвалидам дошкольного возраста предоставляются необходимые реабилитационные меры и создаются условия (в соответствии с имеющимся штатным персоналом) для пребывания в Учреждении в группах общеразвивающей направленности, либо в компенсирующих группах.</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4.17. Дети, посещающие специальные компенсирующие группы и по заключению психолого-медико-педагогической комиссии, не нуждающиеся в коррекционной помощи, обеспечиваются местами в группах общеразвивающей направленности.</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4.18. В соответствии с действующим законодательством организация индивидуального обучения детей-инвалидов на дому предполагается для детей-инвалидов, интеллектуальное развитие которых не соотносимо с умеренной умственной отсталостью (F-71). Воспитание и обучение ребенка-инвалида на дому осуществляется Учреждением. Воспитание и обучение на дому могут осуществлять педагогические работники Учреждения или родители (законные представители) воспитанника.</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4.19. Основанием для организации индивидуального обучения и воспитания больных детей на дому является:</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Style w:val="FontStyle36"/>
          <w:rFonts w:ascii="Times New Roman" w:hAnsi="Times New Roman" w:cs="Times New Roman"/>
          <w:sz w:val="22"/>
          <w:szCs w:val="28"/>
        </w:rPr>
        <w:t>•</w:t>
      </w:r>
      <w:r>
        <w:rPr>
          <w:rFonts w:ascii="Times New Roman" w:hAnsi="Times New Roman" w:cs="Times New Roman"/>
          <w:sz w:val="22"/>
          <w:szCs w:val="28"/>
        </w:rPr>
        <w:t xml:space="preserve"> письменное заявление родителей (законных представителей) на имя руководителя Учреждения;</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Style w:val="FontStyle36"/>
          <w:rFonts w:ascii="Times New Roman" w:hAnsi="Times New Roman" w:cs="Times New Roman"/>
          <w:sz w:val="22"/>
          <w:szCs w:val="28"/>
        </w:rPr>
        <w:t>•</w:t>
      </w:r>
      <w:r>
        <w:rPr>
          <w:rFonts w:ascii="Times New Roman" w:hAnsi="Times New Roman" w:cs="Times New Roman"/>
          <w:sz w:val="22"/>
          <w:szCs w:val="28"/>
        </w:rPr>
        <w:t xml:space="preserve"> заключение лечебно-профилактического учреждения;</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Style w:val="FontStyle36"/>
          <w:rFonts w:ascii="Times New Roman" w:hAnsi="Times New Roman" w:cs="Times New Roman"/>
          <w:sz w:val="22"/>
          <w:szCs w:val="28"/>
        </w:rPr>
        <w:t>•</w:t>
      </w:r>
      <w:r>
        <w:rPr>
          <w:rFonts w:ascii="Times New Roman" w:hAnsi="Times New Roman" w:cs="Times New Roman"/>
          <w:sz w:val="22"/>
          <w:szCs w:val="28"/>
        </w:rPr>
        <w:t xml:space="preserve"> индивидуальная программа реабилитации ребенка-инвалида;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Style w:val="FontStyle36"/>
          <w:rFonts w:ascii="Times New Roman" w:hAnsi="Times New Roman" w:cs="Times New Roman"/>
          <w:sz w:val="22"/>
          <w:szCs w:val="28"/>
        </w:rPr>
        <w:t>•</w:t>
      </w:r>
      <w:r>
        <w:rPr>
          <w:rFonts w:ascii="Times New Roman" w:hAnsi="Times New Roman" w:cs="Times New Roman"/>
          <w:sz w:val="22"/>
          <w:szCs w:val="28"/>
        </w:rPr>
        <w:t xml:space="preserve"> заключение районной психолого-медико-педагогической комиссии (в случае организации индивидуального обучения и воспитания детей-инвалидов  с отклонениями в развитии).</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4.20. Обучение и воспитание детей-инвалидов дошкольного возраста на дому осуществляется в пределах недельной учебной нагрузки в следующем объеме:</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до 3 лет – 1,6 часа;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от 3 до 4 лет – 2,5 часа;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от 4 до 5 лет – 3,5 часа;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от 5 до 6 лет – 6,25 часа;</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от 6 до 7 лет – 7,5 часа.</w:t>
      </w: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p>
    <w:p w:rsidR="003E437A" w:rsidRDefault="003E437A" w:rsidP="003E437A">
      <w:pPr>
        <w:pStyle w:val="consplusnormal"/>
        <w:widowControl w:val="0"/>
        <w:suppressLineNumbers/>
        <w:tabs>
          <w:tab w:val="left" w:pos="6840"/>
        </w:tabs>
        <w:ind w:firstLine="0"/>
        <w:jc w:val="both"/>
        <w:rPr>
          <w:rFonts w:ascii="Times New Roman" w:hAnsi="Times New Roman" w:cs="Times New Roman"/>
          <w:sz w:val="22"/>
          <w:szCs w:val="28"/>
        </w:rPr>
      </w:pPr>
      <w:r>
        <w:rPr>
          <w:rFonts w:ascii="Times New Roman" w:hAnsi="Times New Roman" w:cs="Times New Roman"/>
          <w:sz w:val="22"/>
          <w:szCs w:val="28"/>
        </w:rPr>
        <w:t>4.21. Дети-инвалиды, которым обеспечено воспитание и обучение на дому, могут дополнительно посещать занятия, массовые мероприятия, проводимые Учреждением, при отсутствии медицинских противопоказаний.</w:t>
      </w:r>
    </w:p>
    <w:p w:rsidR="003E437A" w:rsidRDefault="003E437A" w:rsidP="003E437A">
      <w:pPr>
        <w:pStyle w:val="consplusnormal"/>
        <w:widowControl w:val="0"/>
        <w:suppressLineNumbers/>
        <w:tabs>
          <w:tab w:val="left" w:pos="6840"/>
        </w:tabs>
        <w:ind w:firstLine="540"/>
        <w:jc w:val="both"/>
        <w:rPr>
          <w:rFonts w:ascii="Times New Roman" w:hAnsi="Times New Roman" w:cs="Times New Roman"/>
          <w:sz w:val="22"/>
          <w:szCs w:val="28"/>
        </w:rPr>
      </w:pPr>
      <w:r>
        <w:rPr>
          <w:rFonts w:ascii="Times New Roman" w:hAnsi="Times New Roman" w:cs="Times New Roman"/>
          <w:sz w:val="22"/>
          <w:szCs w:val="28"/>
        </w:rPr>
        <w:t>Воспитание и обучение ребенка-инвалида на дому родителями осуществляется на основании договора, форма которого утверждается Министерством образования, науки и молодёжной политики Республики Дагестан. Договор заключается между Управлением образования, Учреждением и родителем, который будет осуществлять воспитание и обучение ребенка-инвалида на дому.</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4.22. В течение года производится комплектование ДОУ на свободные (освободившиеся, вновь созданные) места.</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4.23. Если в процессе комплектования места в ДОУ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ДОУ на свободные (освобождающиеся, вновь созданные) места в течение учебного года либо учитываются в списке нуждающихся в месте в ДОУ с 1 сентября следующего календарного года.</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4.24. Учредитель систематически (не реже одного раза в месяц) в течение календарного года обобщает и анализирует через ЕИР сведения о наличии в ДОУ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4.25. При отсутствии свободных мест в выбранных ДОУ родителям (законным представителям) могут быть предложены свободные места в других учреждениях в доступной близости от места проживания ребенка. Информация направляется родителям (законным представителям) в личный кабинет на Портале. Родителям (законным представителям) предлагается в течение 14 календарных дней выбрать ДОУ из предложенных.</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4.26. При отказе родителей (законных представителей) или при отсутствии их согласия/отказа от предложенных (предложенного) ДОУ изменяется желаемая дата поступления на следующий учебный год с сохранением даты постановки на учет. Информация об изменении желаемой даты поступления ребенка размещается в личном кабинете на Портале.</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4.27. В случае, если органы местного самоуправления не могут обеспечить местом в ДОУ ребенка из списка поставленных на учет с 1 сентября текущего года,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 в том числе: в дошкольных группах, созданных в образовательных учреждениях других типов; в семье посредством психолого-педагогического сопровождения его воспитания и образования; в негосударственном образовательном учреждении; в семейных дошкольных группах; в группах кратковременного пребывания; в иных формах и учреждениях.</w:t>
      </w:r>
    </w:p>
    <w:p w:rsidR="003E437A" w:rsidRDefault="003E437A" w:rsidP="003E437A">
      <w:pPr>
        <w:shd w:val="clear" w:color="auto" w:fill="FFFFFF"/>
        <w:spacing w:before="75"/>
        <w:ind w:firstLine="300"/>
        <w:jc w:val="both"/>
        <w:textAlignment w:val="baseline"/>
        <w:rPr>
          <w:sz w:val="22"/>
          <w:szCs w:val="28"/>
        </w:rPr>
      </w:pPr>
      <w:r>
        <w:rPr>
          <w:sz w:val="22"/>
          <w:szCs w:val="28"/>
        </w:rPr>
        <w:t>При этом ребенок числится в списке очередников и не снимается с учета для предоставления места. Ему должно быть предоставлено свободное (освободившееся или вновь созданное место) в текущем учебном году либо место в ДОУ с 1 сентября следующего года.</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4.28. Если в процессе комплектования места предоставлены всем детям из поименного списка нуждающихся в местах в ДОУ в текущем учебном году, свободные места могут быть предоставлены детям, числящимся в поименном списке поставленных на учет для предоставления места в следующем году.</w:t>
      </w:r>
    </w:p>
    <w:p w:rsidR="003E437A" w:rsidRDefault="003E437A" w:rsidP="003E437A">
      <w:pPr>
        <w:shd w:val="clear" w:color="auto" w:fill="FFFFFF"/>
        <w:spacing w:before="75"/>
        <w:jc w:val="both"/>
        <w:textAlignment w:val="baseline"/>
        <w:rPr>
          <w:sz w:val="22"/>
          <w:szCs w:val="28"/>
        </w:rPr>
      </w:pPr>
    </w:p>
    <w:p w:rsidR="003E437A" w:rsidRDefault="003E437A" w:rsidP="003E437A">
      <w:pPr>
        <w:shd w:val="clear" w:color="auto" w:fill="FFFFFF"/>
        <w:spacing w:before="75"/>
        <w:jc w:val="both"/>
        <w:textAlignment w:val="baseline"/>
        <w:rPr>
          <w:sz w:val="22"/>
          <w:szCs w:val="28"/>
        </w:rPr>
      </w:pPr>
      <w:r>
        <w:rPr>
          <w:sz w:val="22"/>
          <w:szCs w:val="28"/>
        </w:rPr>
        <w:t>4.29. Учредитель извещает родителей (законных представителей) детей:</w:t>
      </w:r>
    </w:p>
    <w:p w:rsidR="003E437A" w:rsidRDefault="003E437A" w:rsidP="003E437A">
      <w:pPr>
        <w:shd w:val="clear" w:color="auto" w:fill="FFFFFF"/>
        <w:spacing w:before="75"/>
        <w:ind w:firstLine="300"/>
        <w:jc w:val="both"/>
        <w:textAlignment w:val="baseline"/>
        <w:rPr>
          <w:sz w:val="22"/>
          <w:szCs w:val="28"/>
        </w:rPr>
      </w:pPr>
      <w:r>
        <w:rPr>
          <w:sz w:val="22"/>
          <w:szCs w:val="28"/>
        </w:rPr>
        <w:t>о времени предоставления ребенку места в ДОУ;</w:t>
      </w:r>
    </w:p>
    <w:p w:rsidR="003E437A" w:rsidRDefault="003E437A" w:rsidP="003E437A">
      <w:pPr>
        <w:shd w:val="clear" w:color="auto" w:fill="FFFFFF"/>
        <w:spacing w:before="75"/>
        <w:ind w:firstLine="300"/>
        <w:jc w:val="both"/>
        <w:textAlignment w:val="baseline"/>
        <w:rPr>
          <w:sz w:val="22"/>
          <w:szCs w:val="28"/>
        </w:rPr>
      </w:pPr>
      <w:r>
        <w:rPr>
          <w:sz w:val="22"/>
          <w:szCs w:val="28"/>
        </w:rPr>
        <w:t>о возможности ознакомиться с правилами приема в ДОУ, утвержденными руководителем ДОУ, в частности, о документах, которые необходимо представить руководителю ДОУ для приема ребенка в ДОУ, и о сроках приема руководителем ДОУ указанных документов.</w:t>
      </w:r>
    </w:p>
    <w:p w:rsidR="003E437A" w:rsidRDefault="003E437A" w:rsidP="003E437A">
      <w:pPr>
        <w:jc w:val="both"/>
        <w:rPr>
          <w:b/>
          <w:sz w:val="22"/>
          <w:szCs w:val="28"/>
        </w:rPr>
      </w:pPr>
    </w:p>
    <w:p w:rsidR="003E437A" w:rsidRDefault="003E437A" w:rsidP="003E437A">
      <w:pPr>
        <w:jc w:val="both"/>
        <w:rPr>
          <w:b/>
          <w:bCs/>
          <w:spacing w:val="-2"/>
          <w:w w:val="101"/>
          <w:szCs w:val="28"/>
        </w:rPr>
      </w:pPr>
      <w:r>
        <w:rPr>
          <w:b/>
          <w:szCs w:val="28"/>
        </w:rPr>
        <w:t xml:space="preserve">5. </w:t>
      </w:r>
      <w:r>
        <w:rPr>
          <w:b/>
          <w:bCs/>
          <w:spacing w:val="-2"/>
          <w:w w:val="101"/>
          <w:szCs w:val="28"/>
        </w:rPr>
        <w:t>Права и обязанности участников образовательных отношений</w:t>
      </w:r>
    </w:p>
    <w:p w:rsidR="003E437A" w:rsidRDefault="003E437A" w:rsidP="003E437A">
      <w:pPr>
        <w:jc w:val="both"/>
        <w:rPr>
          <w:b/>
          <w:sz w:val="22"/>
          <w:szCs w:val="28"/>
        </w:rPr>
      </w:pPr>
    </w:p>
    <w:p w:rsidR="003E437A" w:rsidRDefault="003E437A" w:rsidP="003E437A">
      <w:pPr>
        <w:tabs>
          <w:tab w:val="left" w:pos="9639"/>
        </w:tabs>
        <w:ind w:right="57"/>
        <w:jc w:val="both"/>
        <w:rPr>
          <w:sz w:val="22"/>
          <w:szCs w:val="28"/>
        </w:rPr>
      </w:pPr>
      <w:r>
        <w:rPr>
          <w:sz w:val="22"/>
          <w:szCs w:val="28"/>
        </w:rPr>
        <w:t>5.1. Участниками образовательного процесса являются воспитанники, педагогические работники, родители (законные представители) воспитанников.</w:t>
      </w:r>
    </w:p>
    <w:p w:rsidR="003E437A" w:rsidRDefault="003E437A" w:rsidP="003E437A">
      <w:pPr>
        <w:pStyle w:val="31"/>
        <w:spacing w:after="0"/>
        <w:jc w:val="both"/>
        <w:rPr>
          <w:sz w:val="22"/>
          <w:szCs w:val="28"/>
        </w:rPr>
      </w:pPr>
    </w:p>
    <w:p w:rsidR="003E437A" w:rsidRDefault="003E437A" w:rsidP="003E437A">
      <w:pPr>
        <w:pStyle w:val="31"/>
        <w:spacing w:after="0"/>
        <w:jc w:val="both"/>
        <w:rPr>
          <w:sz w:val="22"/>
          <w:szCs w:val="28"/>
        </w:rPr>
      </w:pPr>
      <w:r>
        <w:rPr>
          <w:sz w:val="22"/>
          <w:szCs w:val="28"/>
        </w:rPr>
        <w:t xml:space="preserve">5.2.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3E437A" w:rsidRDefault="003E437A" w:rsidP="003E437A">
      <w:pPr>
        <w:pStyle w:val="31"/>
        <w:spacing w:after="0"/>
        <w:jc w:val="both"/>
        <w:rPr>
          <w:sz w:val="22"/>
          <w:szCs w:val="28"/>
        </w:rPr>
      </w:pPr>
    </w:p>
    <w:p w:rsidR="003E437A" w:rsidRDefault="003E437A" w:rsidP="003E437A">
      <w:pPr>
        <w:pStyle w:val="31"/>
        <w:spacing w:after="0"/>
        <w:jc w:val="both"/>
        <w:rPr>
          <w:sz w:val="22"/>
          <w:szCs w:val="28"/>
        </w:rPr>
      </w:pPr>
      <w:r>
        <w:rPr>
          <w:sz w:val="22"/>
          <w:szCs w:val="28"/>
        </w:rPr>
        <w:t>5.3. Воспитанники в Учреждении имеют право на:</w:t>
      </w:r>
    </w:p>
    <w:p w:rsidR="003E437A" w:rsidRDefault="003E437A" w:rsidP="003E437A">
      <w:pPr>
        <w:pStyle w:val="31"/>
        <w:spacing w:after="0"/>
        <w:ind w:firstLine="540"/>
        <w:jc w:val="both"/>
        <w:rPr>
          <w:sz w:val="22"/>
          <w:szCs w:val="28"/>
        </w:rPr>
      </w:pPr>
      <w:r>
        <w:rPr>
          <w:sz w:val="22"/>
          <w:szCs w:val="28"/>
        </w:rPr>
        <w:t>1) получение бесплатного дошкольного образования в соответствии с основными общеобразовательными программами - образовательными программами дошкольного образования;</w:t>
      </w:r>
    </w:p>
    <w:p w:rsidR="003E437A" w:rsidRDefault="003E437A" w:rsidP="003E437A">
      <w:pPr>
        <w:pStyle w:val="a5"/>
        <w:spacing w:after="0"/>
        <w:ind w:firstLine="539"/>
        <w:jc w:val="both"/>
        <w:rPr>
          <w:b w:val="0"/>
          <w:sz w:val="22"/>
        </w:rPr>
      </w:pPr>
      <w:r>
        <w:rPr>
          <w:b w:val="0"/>
          <w:sz w:val="22"/>
        </w:rPr>
        <w:t>2) получение дополнительных (в том числе платных) образовательных услуг;</w:t>
      </w:r>
    </w:p>
    <w:p w:rsidR="003E437A" w:rsidRDefault="003E437A" w:rsidP="003E437A">
      <w:pPr>
        <w:pStyle w:val="a5"/>
        <w:spacing w:after="0"/>
        <w:ind w:firstLine="539"/>
        <w:jc w:val="both"/>
        <w:rPr>
          <w:b w:val="0"/>
          <w:sz w:val="22"/>
        </w:rPr>
      </w:pPr>
      <w:r>
        <w:rPr>
          <w:b w:val="0"/>
          <w:sz w:val="22"/>
        </w:rPr>
        <w:t>3) уважение человеческого достоинства, свободу совести и информации, свободное выражение собственных взглядов и убеждений;</w:t>
      </w:r>
    </w:p>
    <w:p w:rsidR="003E437A" w:rsidRDefault="003E437A" w:rsidP="003E437A">
      <w:pPr>
        <w:pStyle w:val="a5"/>
        <w:spacing w:after="0"/>
        <w:ind w:firstLine="539"/>
        <w:jc w:val="both"/>
        <w:rPr>
          <w:b w:val="0"/>
          <w:sz w:val="22"/>
        </w:rPr>
      </w:pPr>
      <w:r>
        <w:rPr>
          <w:b w:val="0"/>
          <w:sz w:val="22"/>
        </w:rPr>
        <w:t>4) свободное посещение мероприятий, не предусмотренных учебным планом;</w:t>
      </w:r>
    </w:p>
    <w:p w:rsidR="003E437A" w:rsidRDefault="003E437A" w:rsidP="003E437A">
      <w:pPr>
        <w:pStyle w:val="a5"/>
        <w:spacing w:after="0"/>
        <w:ind w:firstLine="539"/>
        <w:jc w:val="both"/>
        <w:rPr>
          <w:b w:val="0"/>
          <w:sz w:val="22"/>
        </w:rPr>
      </w:pPr>
      <w:r>
        <w:rPr>
          <w:b w:val="0"/>
          <w:sz w:val="22"/>
        </w:rPr>
        <w:t>5) доступность и адаптивность образования;</w:t>
      </w:r>
    </w:p>
    <w:p w:rsidR="003E437A" w:rsidRDefault="003E437A" w:rsidP="003E437A">
      <w:pPr>
        <w:pStyle w:val="a5"/>
        <w:spacing w:after="0"/>
        <w:ind w:firstLine="539"/>
        <w:jc w:val="both"/>
        <w:rPr>
          <w:b w:val="0"/>
          <w:sz w:val="22"/>
        </w:rPr>
      </w:pPr>
      <w:r>
        <w:rPr>
          <w:b w:val="0"/>
          <w:sz w:val="22"/>
        </w:rPr>
        <w:t>6) право на защиту от информации, пропаганды и агитации, наносящей вред здоровью, нравственному и духовному развитию, в том числе национальной, классовой, социальной нетерпимости, от пропаганды социального, национального и религиозного неравенства, а также от распространения насилия, жестокости, наркомании и токсикомании;</w:t>
      </w:r>
    </w:p>
    <w:p w:rsidR="003E437A" w:rsidRDefault="003E437A" w:rsidP="003E437A">
      <w:pPr>
        <w:pStyle w:val="a5"/>
        <w:spacing w:after="0"/>
        <w:ind w:firstLine="539"/>
        <w:jc w:val="both"/>
        <w:rPr>
          <w:b w:val="0"/>
          <w:sz w:val="22"/>
        </w:rPr>
      </w:pPr>
      <w:r>
        <w:rPr>
          <w:b w:val="0"/>
          <w:sz w:val="22"/>
        </w:rPr>
        <w:t>7) защиту от применения методов физического и психического насилия;</w:t>
      </w:r>
    </w:p>
    <w:p w:rsidR="003E437A" w:rsidRDefault="003E437A" w:rsidP="003E437A">
      <w:pPr>
        <w:pStyle w:val="a5"/>
        <w:spacing w:after="0"/>
        <w:ind w:firstLine="539"/>
        <w:jc w:val="both"/>
        <w:rPr>
          <w:b w:val="0"/>
          <w:sz w:val="22"/>
        </w:rPr>
      </w:pPr>
      <w:r>
        <w:rPr>
          <w:b w:val="0"/>
          <w:sz w:val="22"/>
        </w:rPr>
        <w:t>8) на всестороннее развитие своих способностей и наклонностей.</w:t>
      </w:r>
    </w:p>
    <w:p w:rsidR="003E437A" w:rsidRDefault="003E437A" w:rsidP="003E437A">
      <w:pPr>
        <w:pStyle w:val="a5"/>
        <w:spacing w:after="0"/>
        <w:jc w:val="both"/>
        <w:rPr>
          <w:b w:val="0"/>
          <w:sz w:val="22"/>
        </w:rPr>
      </w:pPr>
    </w:p>
    <w:p w:rsidR="003E437A" w:rsidRDefault="003E437A" w:rsidP="003E437A">
      <w:pPr>
        <w:pStyle w:val="a5"/>
        <w:spacing w:after="0"/>
        <w:jc w:val="both"/>
        <w:rPr>
          <w:b w:val="0"/>
          <w:sz w:val="22"/>
        </w:rPr>
      </w:pPr>
      <w:r>
        <w:rPr>
          <w:b w:val="0"/>
          <w:sz w:val="22"/>
        </w:rPr>
        <w:t>5.4. Педагогические работники Учреждения имеют право:</w:t>
      </w:r>
    </w:p>
    <w:p w:rsidR="003E437A" w:rsidRDefault="003E437A" w:rsidP="003E437A">
      <w:pPr>
        <w:ind w:firstLine="539"/>
        <w:jc w:val="both"/>
        <w:rPr>
          <w:sz w:val="22"/>
          <w:szCs w:val="28"/>
        </w:rPr>
      </w:pPr>
      <w:r>
        <w:rPr>
          <w:sz w:val="22"/>
          <w:szCs w:val="28"/>
        </w:rPr>
        <w:t>Педагогические работники пользуются следующими академическими правами и свободами:</w:t>
      </w:r>
    </w:p>
    <w:p w:rsidR="003E437A" w:rsidRDefault="003E437A" w:rsidP="003E437A">
      <w:pPr>
        <w:ind w:firstLine="539"/>
        <w:jc w:val="both"/>
        <w:rPr>
          <w:sz w:val="22"/>
          <w:szCs w:val="28"/>
        </w:rPr>
      </w:pPr>
      <w:r>
        <w:rPr>
          <w:sz w:val="22"/>
          <w:szCs w:val="28"/>
        </w:rPr>
        <w:t>1) свобода преподавания, свободное выражение своего мнения, свобода от вмешательства в профессиональную деятельность;</w:t>
      </w:r>
    </w:p>
    <w:p w:rsidR="003E437A" w:rsidRDefault="003E437A" w:rsidP="003E437A">
      <w:pPr>
        <w:ind w:firstLine="539"/>
        <w:jc w:val="both"/>
        <w:rPr>
          <w:sz w:val="22"/>
          <w:szCs w:val="28"/>
        </w:rPr>
      </w:pPr>
      <w:r>
        <w:rPr>
          <w:sz w:val="22"/>
          <w:szCs w:val="28"/>
        </w:rPr>
        <w:t>2) свобода выбора и использования педагогически обоснованных форм, средств, методов обучения и воспитания;</w:t>
      </w:r>
    </w:p>
    <w:p w:rsidR="003E437A" w:rsidRDefault="003E437A" w:rsidP="003E437A">
      <w:pPr>
        <w:ind w:firstLine="539"/>
        <w:jc w:val="both"/>
        <w:rPr>
          <w:sz w:val="22"/>
          <w:szCs w:val="28"/>
        </w:rPr>
      </w:pPr>
      <w:r>
        <w:rPr>
          <w:sz w:val="22"/>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E437A" w:rsidRDefault="003E437A" w:rsidP="003E437A">
      <w:pPr>
        <w:ind w:firstLine="539"/>
        <w:jc w:val="both"/>
        <w:rPr>
          <w:sz w:val="22"/>
          <w:szCs w:val="28"/>
        </w:rPr>
      </w:pPr>
      <w:r>
        <w:rPr>
          <w:sz w:val="22"/>
          <w:szCs w:val="28"/>
        </w:rPr>
        <w:t xml:space="preserve">4) право на выбор </w:t>
      </w:r>
      <w:proofErr w:type="spellStart"/>
      <w:r>
        <w:rPr>
          <w:sz w:val="22"/>
          <w:szCs w:val="28"/>
        </w:rPr>
        <w:t>учебно</w:t>
      </w:r>
      <w:proofErr w:type="spellEnd"/>
      <w:r>
        <w:rPr>
          <w:sz w:val="22"/>
          <w:szCs w:val="28"/>
        </w:rPr>
        <w:t xml:space="preserve">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E437A" w:rsidRDefault="003E437A" w:rsidP="003E437A">
      <w:pPr>
        <w:ind w:firstLine="539"/>
        <w:jc w:val="both"/>
        <w:rPr>
          <w:sz w:val="22"/>
          <w:szCs w:val="28"/>
        </w:rPr>
      </w:pPr>
      <w:r>
        <w:rPr>
          <w:sz w:val="22"/>
          <w:szCs w:val="28"/>
        </w:rPr>
        <w:t>5) 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E437A" w:rsidRDefault="003E437A" w:rsidP="003E437A">
      <w:pPr>
        <w:ind w:firstLine="539"/>
        <w:rPr>
          <w:sz w:val="22"/>
          <w:szCs w:val="28"/>
        </w:rPr>
      </w:pPr>
      <w:r>
        <w:rPr>
          <w:sz w:val="22"/>
          <w:szCs w:val="28"/>
        </w:rPr>
        <w:t>6)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E437A" w:rsidRDefault="003E437A" w:rsidP="003E437A">
      <w:pPr>
        <w:ind w:firstLine="539"/>
        <w:jc w:val="both"/>
        <w:rPr>
          <w:sz w:val="22"/>
          <w:szCs w:val="28"/>
        </w:rPr>
      </w:pPr>
      <w:r>
        <w:rPr>
          <w:sz w:val="22"/>
          <w:szCs w:val="28"/>
        </w:rPr>
        <w:t>7)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E437A" w:rsidRDefault="003E437A" w:rsidP="003E437A">
      <w:pPr>
        <w:ind w:firstLine="539"/>
        <w:jc w:val="both"/>
        <w:rPr>
          <w:sz w:val="22"/>
          <w:szCs w:val="28"/>
        </w:rPr>
      </w:pPr>
      <w:r>
        <w:rPr>
          <w:sz w:val="22"/>
          <w:szCs w:val="28"/>
        </w:rPr>
        <w:t>10)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E437A" w:rsidRDefault="003E437A" w:rsidP="003E437A">
      <w:pPr>
        <w:ind w:firstLine="539"/>
        <w:jc w:val="both"/>
        <w:rPr>
          <w:sz w:val="22"/>
          <w:szCs w:val="28"/>
        </w:rPr>
      </w:pPr>
      <w:r>
        <w:rPr>
          <w:sz w:val="22"/>
          <w:szCs w:val="28"/>
        </w:rPr>
        <w:t>11)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E437A" w:rsidRDefault="003E437A" w:rsidP="003E437A">
      <w:pPr>
        <w:ind w:firstLine="539"/>
        <w:jc w:val="both"/>
        <w:rPr>
          <w:sz w:val="22"/>
          <w:szCs w:val="28"/>
        </w:rPr>
      </w:pPr>
      <w:r>
        <w:rPr>
          <w:sz w:val="22"/>
          <w:szCs w:val="28"/>
        </w:rPr>
        <w:t>12)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E437A" w:rsidRDefault="003E437A" w:rsidP="003E437A">
      <w:pPr>
        <w:ind w:firstLine="539"/>
        <w:jc w:val="both"/>
        <w:rPr>
          <w:sz w:val="22"/>
          <w:szCs w:val="28"/>
        </w:rPr>
      </w:pPr>
      <w:r>
        <w:rPr>
          <w:sz w:val="22"/>
          <w:szCs w:val="28"/>
        </w:rPr>
        <w:t>13) право на обращение в комиссию по урегулированию споров между участниками образовательных отношений;</w:t>
      </w:r>
    </w:p>
    <w:p w:rsidR="003E437A" w:rsidRDefault="003E437A" w:rsidP="003E437A">
      <w:pPr>
        <w:ind w:firstLine="539"/>
        <w:jc w:val="both"/>
        <w:rPr>
          <w:sz w:val="22"/>
          <w:szCs w:val="28"/>
        </w:rPr>
      </w:pPr>
      <w:r>
        <w:rPr>
          <w:sz w:val="22"/>
          <w:szCs w:val="28"/>
        </w:rPr>
        <w:t>14)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E437A" w:rsidRDefault="003E437A" w:rsidP="003E437A">
      <w:pPr>
        <w:jc w:val="both"/>
        <w:rPr>
          <w:sz w:val="22"/>
          <w:szCs w:val="28"/>
        </w:rPr>
      </w:pPr>
      <w:r>
        <w:rPr>
          <w:sz w:val="22"/>
          <w:szCs w:val="28"/>
        </w:rPr>
        <w:t>5.5.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r>
        <w:rPr>
          <w:vanish/>
          <w:sz w:val="22"/>
          <w:szCs w:val="28"/>
        </w:rPr>
        <w:t> </w:t>
      </w:r>
      <w:r>
        <w:rPr>
          <w:sz w:val="22"/>
          <w:szCs w:val="28"/>
        </w:rPr>
        <w:t>.</w:t>
      </w:r>
    </w:p>
    <w:p w:rsidR="003E437A" w:rsidRDefault="003E437A" w:rsidP="003E437A">
      <w:pPr>
        <w:jc w:val="both"/>
        <w:rPr>
          <w:sz w:val="22"/>
          <w:szCs w:val="28"/>
        </w:rPr>
      </w:pPr>
    </w:p>
    <w:p w:rsidR="003E437A" w:rsidRDefault="003E437A" w:rsidP="003E437A">
      <w:pPr>
        <w:jc w:val="both"/>
        <w:rPr>
          <w:sz w:val="22"/>
          <w:szCs w:val="28"/>
        </w:rPr>
      </w:pPr>
      <w:r>
        <w:rPr>
          <w:sz w:val="22"/>
          <w:szCs w:val="28"/>
        </w:rPr>
        <w:t>5.6. Педагогические работники имеют следующие трудовые права и социальные гарантии:</w:t>
      </w:r>
    </w:p>
    <w:p w:rsidR="003E437A" w:rsidRDefault="003E437A" w:rsidP="003E437A">
      <w:pPr>
        <w:ind w:firstLine="539"/>
        <w:jc w:val="both"/>
        <w:rPr>
          <w:sz w:val="22"/>
          <w:szCs w:val="28"/>
        </w:rPr>
      </w:pPr>
      <w:r>
        <w:rPr>
          <w:sz w:val="22"/>
          <w:szCs w:val="28"/>
        </w:rPr>
        <w:t>1) право на сокращенную продолжительность рабочего времени;</w:t>
      </w:r>
    </w:p>
    <w:p w:rsidR="003E437A" w:rsidRDefault="003E437A" w:rsidP="003E437A">
      <w:pPr>
        <w:ind w:firstLine="539"/>
        <w:jc w:val="both"/>
        <w:rPr>
          <w:vanish/>
          <w:sz w:val="22"/>
          <w:szCs w:val="28"/>
        </w:rPr>
      </w:pPr>
      <w:r>
        <w:rPr>
          <w:vanish/>
          <w:sz w:val="22"/>
          <w:szCs w:val="28"/>
        </w:rPr>
        <w:lastRenderedPageBreak/>
        <w:t> </w:t>
      </w:r>
    </w:p>
    <w:p w:rsidR="003E437A" w:rsidRDefault="003E437A" w:rsidP="003E437A">
      <w:pPr>
        <w:ind w:firstLine="539"/>
        <w:jc w:val="both"/>
        <w:rPr>
          <w:sz w:val="22"/>
          <w:szCs w:val="28"/>
        </w:rPr>
      </w:pPr>
      <w:r>
        <w:rPr>
          <w:sz w:val="22"/>
          <w:szCs w:val="28"/>
        </w:rPr>
        <w:t>2) право на дополнительное профессиональное образование по профилю педагогической деятельности не реже чем один раз в три года;</w:t>
      </w: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E437A" w:rsidRDefault="003E437A" w:rsidP="003E437A">
      <w:pPr>
        <w:ind w:firstLine="539"/>
        <w:jc w:val="both"/>
        <w:rPr>
          <w:sz w:val="22"/>
          <w:szCs w:val="28"/>
        </w:rPr>
      </w:pPr>
      <w:r>
        <w:rPr>
          <w:sz w:val="22"/>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5) право на досрочное назначение трудовой пенсии по старости в порядке, установленном законодательством Российской Федерации;</w:t>
      </w:r>
    </w:p>
    <w:p w:rsidR="003E437A" w:rsidRDefault="003E437A" w:rsidP="003E437A">
      <w:pPr>
        <w:ind w:firstLine="539"/>
        <w:jc w:val="both"/>
        <w:rPr>
          <w:sz w:val="22"/>
          <w:szCs w:val="28"/>
        </w:rPr>
      </w:pPr>
      <w:r>
        <w:rPr>
          <w:sz w:val="22"/>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E437A" w:rsidRDefault="003E437A" w:rsidP="003E437A">
      <w:pPr>
        <w:ind w:firstLine="539"/>
        <w:jc w:val="both"/>
        <w:rPr>
          <w:sz w:val="22"/>
          <w:szCs w:val="28"/>
        </w:rPr>
      </w:pPr>
      <w:r>
        <w:rPr>
          <w:sz w:val="22"/>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E437A" w:rsidRDefault="003E437A" w:rsidP="003E437A">
      <w:pPr>
        <w:jc w:val="both"/>
        <w:rPr>
          <w:sz w:val="22"/>
          <w:szCs w:val="28"/>
        </w:rPr>
      </w:pPr>
    </w:p>
    <w:p w:rsidR="003E437A" w:rsidRDefault="003E437A" w:rsidP="003E437A">
      <w:pPr>
        <w:jc w:val="both"/>
        <w:rPr>
          <w:sz w:val="22"/>
          <w:szCs w:val="28"/>
        </w:rPr>
      </w:pPr>
      <w:r>
        <w:rPr>
          <w:sz w:val="22"/>
          <w:szCs w:val="28"/>
        </w:rPr>
        <w:t>5.7.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437A" w:rsidRDefault="003E437A" w:rsidP="003E437A">
      <w:pPr>
        <w:rPr>
          <w:sz w:val="22"/>
          <w:szCs w:val="28"/>
        </w:rPr>
      </w:pPr>
    </w:p>
    <w:p w:rsidR="003E437A" w:rsidRDefault="003E437A" w:rsidP="003E437A">
      <w:pPr>
        <w:rPr>
          <w:b/>
          <w:szCs w:val="28"/>
        </w:rPr>
      </w:pPr>
      <w:r>
        <w:rPr>
          <w:sz w:val="22"/>
          <w:szCs w:val="28"/>
        </w:rPr>
        <w:t>5.</w:t>
      </w:r>
      <w:r>
        <w:rPr>
          <w:vanish/>
          <w:sz w:val="22"/>
          <w:szCs w:val="28"/>
        </w:rPr>
        <w:t>5.5.</w:t>
      </w:r>
      <w:r>
        <w:rPr>
          <w:sz w:val="22"/>
          <w:szCs w:val="28"/>
        </w:rPr>
        <w:t>8. Педагогические работники,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устанавливаются законодательством Республики Дагестан и обеспечиваются за счет республиканских бюджетных ассигнований.</w:t>
      </w:r>
      <w:r>
        <w:rPr>
          <w:b/>
          <w:szCs w:val="28"/>
        </w:rPr>
        <w:t xml:space="preserve"> </w:t>
      </w:r>
    </w:p>
    <w:p w:rsidR="003E437A" w:rsidRDefault="003E437A" w:rsidP="003E437A">
      <w:pPr>
        <w:spacing w:line="276" w:lineRule="auto"/>
        <w:rPr>
          <w:sz w:val="22"/>
          <w:szCs w:val="28"/>
        </w:rPr>
      </w:pPr>
    </w:p>
    <w:p w:rsidR="003E437A" w:rsidRDefault="003E437A" w:rsidP="003E437A">
      <w:pPr>
        <w:spacing w:line="276" w:lineRule="auto"/>
        <w:rPr>
          <w:sz w:val="22"/>
          <w:szCs w:val="28"/>
        </w:rPr>
      </w:pPr>
      <w:r>
        <w:rPr>
          <w:sz w:val="22"/>
          <w:szCs w:val="28"/>
        </w:rPr>
        <w:t>5.9.</w:t>
      </w:r>
      <w:r>
        <w:rPr>
          <w:b/>
          <w:sz w:val="22"/>
          <w:szCs w:val="28"/>
        </w:rPr>
        <w:t xml:space="preserve">  </w:t>
      </w:r>
      <w:r>
        <w:rPr>
          <w:sz w:val="22"/>
          <w:szCs w:val="28"/>
        </w:rPr>
        <w:t xml:space="preserve">К  педагогической деятельности не допускаются лица,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sz w:val="22"/>
          <w:szCs w:val="28"/>
        </w:rPr>
        <w:t>нереабилитирующим</w:t>
      </w:r>
      <w:proofErr w:type="spellEnd"/>
      <w:r>
        <w:rPr>
          <w:sz w:val="22"/>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3E437A" w:rsidRDefault="003E437A" w:rsidP="003E437A">
      <w:pPr>
        <w:spacing w:line="276" w:lineRule="auto"/>
        <w:rPr>
          <w:sz w:val="20"/>
        </w:rPr>
      </w:pPr>
      <w:r>
        <w:rPr>
          <w:sz w:val="22"/>
          <w:szCs w:val="28"/>
        </w:rPr>
        <w:t>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ДОУ и хранятся в личном деле.</w:t>
      </w:r>
    </w:p>
    <w:p w:rsidR="003E437A" w:rsidRDefault="003E437A" w:rsidP="003E437A">
      <w:pPr>
        <w:spacing w:line="276" w:lineRule="auto"/>
        <w:jc w:val="both"/>
        <w:rPr>
          <w:sz w:val="22"/>
          <w:szCs w:val="28"/>
        </w:rPr>
      </w:pPr>
    </w:p>
    <w:p w:rsidR="003E437A" w:rsidRDefault="003E437A" w:rsidP="003E437A">
      <w:pPr>
        <w:jc w:val="both"/>
        <w:rPr>
          <w:sz w:val="22"/>
          <w:szCs w:val="28"/>
        </w:rPr>
      </w:pPr>
      <w:r>
        <w:rPr>
          <w:vanish/>
          <w:sz w:val="22"/>
          <w:szCs w:val="28"/>
        </w:rPr>
        <w:t> </w:t>
      </w:r>
    </w:p>
    <w:p w:rsidR="003E437A" w:rsidRDefault="003E437A" w:rsidP="003E437A">
      <w:pPr>
        <w:tabs>
          <w:tab w:val="left" w:pos="9639"/>
        </w:tabs>
        <w:ind w:right="57"/>
        <w:jc w:val="both"/>
        <w:rPr>
          <w:sz w:val="22"/>
          <w:szCs w:val="28"/>
        </w:rPr>
      </w:pPr>
      <w:r>
        <w:rPr>
          <w:sz w:val="22"/>
          <w:szCs w:val="28"/>
        </w:rPr>
        <w:t>5.10. Педагогические работники Учреждения обязаны:</w:t>
      </w:r>
    </w:p>
    <w:p w:rsidR="003E437A" w:rsidRDefault="003E437A" w:rsidP="003E437A">
      <w:pPr>
        <w:tabs>
          <w:tab w:val="left" w:pos="9639"/>
        </w:tabs>
        <w:ind w:right="57" w:firstLine="540"/>
        <w:jc w:val="both"/>
        <w:rPr>
          <w:b/>
          <w:sz w:val="22"/>
          <w:szCs w:val="28"/>
        </w:rPr>
      </w:pPr>
    </w:p>
    <w:p w:rsidR="003E437A" w:rsidRDefault="003E437A" w:rsidP="003E437A">
      <w:pPr>
        <w:ind w:firstLine="539"/>
        <w:jc w:val="both"/>
        <w:rPr>
          <w:sz w:val="22"/>
          <w:szCs w:val="28"/>
        </w:rPr>
      </w:pPr>
      <w:r>
        <w:rPr>
          <w:sz w:val="22"/>
          <w:szCs w:val="28"/>
        </w:rPr>
        <w:t>Педагогические работники обязаны:</w:t>
      </w:r>
    </w:p>
    <w:p w:rsidR="003E437A" w:rsidRDefault="003E437A" w:rsidP="003E437A">
      <w:pPr>
        <w:ind w:firstLine="539"/>
        <w:jc w:val="both"/>
        <w:rPr>
          <w:sz w:val="22"/>
          <w:szCs w:val="28"/>
        </w:rPr>
      </w:pPr>
      <w:r>
        <w:rPr>
          <w:sz w:val="22"/>
          <w:szCs w:val="28"/>
        </w:rPr>
        <w:t>1) осуществлять свою деятельность на высоком профессиональном уровне;</w:t>
      </w:r>
    </w:p>
    <w:p w:rsidR="003E437A" w:rsidRDefault="003E437A" w:rsidP="003E437A">
      <w:pPr>
        <w:ind w:firstLine="539"/>
        <w:jc w:val="both"/>
        <w:rPr>
          <w:sz w:val="22"/>
          <w:szCs w:val="28"/>
        </w:rPr>
      </w:pPr>
      <w:r>
        <w:rPr>
          <w:sz w:val="22"/>
          <w:szCs w:val="28"/>
        </w:rPr>
        <w:t>2) соблюдать правовые, нравственные и этические нормы, следовать требованиям профессиональной этики;</w:t>
      </w:r>
    </w:p>
    <w:p w:rsidR="003E437A" w:rsidRDefault="003E437A" w:rsidP="003E437A">
      <w:pPr>
        <w:ind w:firstLine="539"/>
        <w:jc w:val="both"/>
        <w:rPr>
          <w:sz w:val="22"/>
          <w:szCs w:val="28"/>
        </w:rPr>
      </w:pPr>
      <w:r>
        <w:rPr>
          <w:sz w:val="22"/>
          <w:szCs w:val="28"/>
        </w:rPr>
        <w:t>3) уважать честь и достоинство обучающихся и других участников образовательных отношений;</w:t>
      </w:r>
    </w:p>
    <w:p w:rsidR="003E437A" w:rsidRDefault="003E437A" w:rsidP="003E437A">
      <w:pPr>
        <w:ind w:firstLine="539"/>
        <w:jc w:val="both"/>
        <w:rPr>
          <w:sz w:val="22"/>
          <w:szCs w:val="28"/>
        </w:rPr>
      </w:pPr>
      <w:r>
        <w:rPr>
          <w:sz w:val="22"/>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E437A" w:rsidRDefault="003E437A" w:rsidP="003E437A">
      <w:pPr>
        <w:ind w:firstLine="539"/>
        <w:jc w:val="both"/>
        <w:rPr>
          <w:sz w:val="22"/>
          <w:szCs w:val="28"/>
        </w:rPr>
      </w:pPr>
      <w:r>
        <w:rPr>
          <w:sz w:val="22"/>
          <w:szCs w:val="28"/>
        </w:rPr>
        <w:t>5) применять педагогически обоснованные и обеспечивающие высокое качество образования формы, методы обучения и воспитания;</w:t>
      </w:r>
    </w:p>
    <w:p w:rsidR="003E437A" w:rsidRDefault="003E437A" w:rsidP="003E437A">
      <w:pPr>
        <w:ind w:firstLine="539"/>
        <w:jc w:val="both"/>
        <w:rPr>
          <w:sz w:val="22"/>
          <w:szCs w:val="28"/>
        </w:rPr>
      </w:pPr>
      <w:r>
        <w:rPr>
          <w:sz w:val="22"/>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E437A" w:rsidRDefault="003E437A" w:rsidP="003E437A">
      <w:pPr>
        <w:ind w:firstLine="539"/>
        <w:jc w:val="both"/>
        <w:rPr>
          <w:sz w:val="22"/>
          <w:szCs w:val="28"/>
        </w:rPr>
      </w:pPr>
      <w:r>
        <w:rPr>
          <w:sz w:val="22"/>
          <w:szCs w:val="28"/>
        </w:rPr>
        <w:t>7) систематически повышать свой профессиональный уровень;</w:t>
      </w:r>
    </w:p>
    <w:p w:rsidR="003E437A" w:rsidRDefault="003E437A" w:rsidP="003E437A">
      <w:pPr>
        <w:ind w:firstLine="539"/>
        <w:jc w:val="both"/>
        <w:rPr>
          <w:sz w:val="22"/>
          <w:szCs w:val="28"/>
        </w:rPr>
      </w:pPr>
      <w:r>
        <w:rPr>
          <w:sz w:val="22"/>
          <w:szCs w:val="28"/>
        </w:rPr>
        <w:t>8) проходить аттестацию на соответствие занимаемой должности в порядке, установленном законодательством об образовании;</w:t>
      </w: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E437A" w:rsidRDefault="003E437A" w:rsidP="003E437A">
      <w:pPr>
        <w:ind w:firstLine="539"/>
        <w:jc w:val="both"/>
        <w:rPr>
          <w:sz w:val="22"/>
          <w:szCs w:val="28"/>
        </w:rPr>
      </w:pPr>
      <w:r>
        <w:rPr>
          <w:sz w:val="22"/>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E437A" w:rsidRDefault="003E437A" w:rsidP="003E437A">
      <w:pPr>
        <w:ind w:firstLine="539"/>
        <w:jc w:val="both"/>
        <w:rPr>
          <w:sz w:val="22"/>
          <w:szCs w:val="28"/>
        </w:rPr>
      </w:pPr>
      <w:r>
        <w:rPr>
          <w:sz w:val="22"/>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E437A" w:rsidRDefault="003E437A" w:rsidP="003E437A">
      <w:pPr>
        <w:ind w:firstLine="539"/>
        <w:jc w:val="both"/>
        <w:rPr>
          <w:sz w:val="22"/>
          <w:szCs w:val="28"/>
        </w:rPr>
      </w:pP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5.9.1.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E437A" w:rsidRDefault="003E437A" w:rsidP="003E437A">
      <w:pPr>
        <w:ind w:firstLine="539"/>
        <w:jc w:val="both"/>
        <w:rPr>
          <w:sz w:val="22"/>
          <w:szCs w:val="28"/>
        </w:rPr>
      </w:pPr>
    </w:p>
    <w:p w:rsidR="003E437A" w:rsidRDefault="003E437A" w:rsidP="003E437A">
      <w:pPr>
        <w:ind w:firstLine="539"/>
        <w:jc w:val="both"/>
        <w:rPr>
          <w:sz w:val="22"/>
          <w:szCs w:val="28"/>
        </w:rPr>
      </w:pPr>
      <w:r>
        <w:rPr>
          <w:sz w:val="22"/>
          <w:szCs w:val="28"/>
        </w:rPr>
        <w:t>5.9.2.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E437A" w:rsidRDefault="003E437A" w:rsidP="003E437A">
      <w:pPr>
        <w:pStyle w:val="a5"/>
        <w:spacing w:after="0"/>
        <w:jc w:val="both"/>
        <w:rPr>
          <w:b w:val="0"/>
          <w:sz w:val="22"/>
        </w:rPr>
      </w:pPr>
    </w:p>
    <w:p w:rsidR="003E437A" w:rsidRDefault="003E437A" w:rsidP="003E437A">
      <w:pPr>
        <w:pStyle w:val="a5"/>
        <w:spacing w:after="0"/>
        <w:jc w:val="both"/>
        <w:rPr>
          <w:b w:val="0"/>
          <w:sz w:val="22"/>
        </w:rPr>
      </w:pPr>
      <w:r>
        <w:rPr>
          <w:b w:val="0"/>
          <w:sz w:val="22"/>
        </w:rPr>
        <w:t>5.11. Другие права и обязанности работников Учреждения определяются:</w:t>
      </w:r>
    </w:p>
    <w:p w:rsidR="003E437A" w:rsidRDefault="003E437A" w:rsidP="003E437A">
      <w:pPr>
        <w:pStyle w:val="a5"/>
        <w:spacing w:after="0"/>
        <w:ind w:firstLine="539"/>
        <w:jc w:val="both"/>
        <w:rPr>
          <w:b w:val="0"/>
          <w:sz w:val="22"/>
        </w:rPr>
      </w:pPr>
      <w:r>
        <w:rPr>
          <w:b w:val="0"/>
          <w:sz w:val="22"/>
        </w:rPr>
        <w:t>1) Правилами внутреннего трудового распорядка;</w:t>
      </w:r>
    </w:p>
    <w:p w:rsidR="003E437A" w:rsidRDefault="003E437A" w:rsidP="003E437A">
      <w:pPr>
        <w:pStyle w:val="a5"/>
        <w:spacing w:after="0"/>
        <w:ind w:firstLine="539"/>
        <w:jc w:val="both"/>
        <w:rPr>
          <w:b w:val="0"/>
          <w:sz w:val="22"/>
        </w:rPr>
      </w:pPr>
      <w:r>
        <w:rPr>
          <w:b w:val="0"/>
          <w:sz w:val="22"/>
        </w:rPr>
        <w:t xml:space="preserve">2) Коллективным договором; </w:t>
      </w:r>
    </w:p>
    <w:p w:rsidR="003E437A" w:rsidRDefault="003E437A" w:rsidP="003E437A">
      <w:pPr>
        <w:pStyle w:val="a5"/>
        <w:spacing w:after="0"/>
        <w:ind w:firstLine="539"/>
        <w:jc w:val="both"/>
        <w:rPr>
          <w:b w:val="0"/>
          <w:sz w:val="22"/>
        </w:rPr>
      </w:pPr>
      <w:r>
        <w:rPr>
          <w:b w:val="0"/>
          <w:sz w:val="22"/>
        </w:rPr>
        <w:t>3) Положением об оплате труда работников Учреждения и другими локальными актами Учреждения.</w:t>
      </w:r>
    </w:p>
    <w:p w:rsidR="003E437A" w:rsidRDefault="003E437A" w:rsidP="003E437A">
      <w:pPr>
        <w:pStyle w:val="a5"/>
        <w:spacing w:after="0"/>
        <w:ind w:firstLine="539"/>
        <w:jc w:val="both"/>
        <w:rPr>
          <w:b w:val="0"/>
          <w:sz w:val="22"/>
        </w:rPr>
      </w:pPr>
    </w:p>
    <w:p w:rsidR="003E437A" w:rsidRDefault="003E437A" w:rsidP="003E437A">
      <w:pPr>
        <w:pStyle w:val="a5"/>
        <w:spacing w:after="0"/>
        <w:jc w:val="both"/>
        <w:rPr>
          <w:b w:val="0"/>
          <w:sz w:val="22"/>
        </w:rPr>
      </w:pPr>
      <w:r>
        <w:rPr>
          <w:b w:val="0"/>
          <w:sz w:val="22"/>
        </w:rPr>
        <w:t>5.12. Родители (законные представители) имеют право:</w:t>
      </w:r>
    </w:p>
    <w:p w:rsidR="003E437A" w:rsidRDefault="003E437A" w:rsidP="003E437A">
      <w:pPr>
        <w:pStyle w:val="a5"/>
        <w:spacing w:after="0"/>
        <w:jc w:val="both"/>
        <w:rPr>
          <w:b w:val="0"/>
          <w:sz w:val="22"/>
        </w:rPr>
      </w:pP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E437A" w:rsidRDefault="003E437A" w:rsidP="003E437A">
      <w:pPr>
        <w:ind w:firstLine="539"/>
        <w:jc w:val="both"/>
        <w:rPr>
          <w:sz w:val="22"/>
          <w:szCs w:val="28"/>
        </w:rPr>
      </w:pPr>
      <w:r>
        <w:rPr>
          <w:sz w:val="22"/>
          <w:szCs w:val="28"/>
        </w:rPr>
        <w:t>2.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3. Родители (законные представители) несовершеннолетних обучающихся имеют право:</w:t>
      </w:r>
    </w:p>
    <w:p w:rsidR="003E437A" w:rsidRDefault="003E437A" w:rsidP="003E437A">
      <w:pPr>
        <w:ind w:firstLine="539"/>
        <w:jc w:val="both"/>
        <w:rPr>
          <w:sz w:val="22"/>
          <w:szCs w:val="28"/>
        </w:rPr>
      </w:pPr>
      <w:r>
        <w:rPr>
          <w:sz w:val="22"/>
          <w:szCs w:val="28"/>
        </w:rPr>
        <w:lastRenderedPageBreak/>
        <w:t>1)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E437A" w:rsidRDefault="003E437A" w:rsidP="003E437A">
      <w:pPr>
        <w:ind w:firstLine="539"/>
        <w:jc w:val="both"/>
        <w:rPr>
          <w:sz w:val="22"/>
          <w:szCs w:val="28"/>
        </w:rPr>
      </w:pPr>
      <w:r>
        <w:rPr>
          <w:sz w:val="22"/>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3E437A" w:rsidRDefault="003E437A" w:rsidP="003E437A">
      <w:pPr>
        <w:ind w:firstLine="539"/>
        <w:jc w:val="both"/>
        <w:rPr>
          <w:sz w:val="22"/>
          <w:szCs w:val="28"/>
        </w:rPr>
      </w:pPr>
      <w:r>
        <w:rPr>
          <w:sz w:val="22"/>
          <w:szCs w:val="28"/>
        </w:rPr>
        <w:t>4) знакомиться с содержанием образования, используемыми методами обучения и воспитания, образовательными технологиями;</w:t>
      </w:r>
    </w:p>
    <w:p w:rsidR="003E437A" w:rsidRDefault="003E437A" w:rsidP="003E437A">
      <w:pPr>
        <w:ind w:firstLine="539"/>
        <w:jc w:val="both"/>
        <w:rPr>
          <w:sz w:val="22"/>
          <w:szCs w:val="28"/>
        </w:rPr>
      </w:pPr>
      <w:r>
        <w:rPr>
          <w:sz w:val="22"/>
          <w:szCs w:val="28"/>
        </w:rPr>
        <w:t>5) защищать права и законные интересы воспитанников;</w:t>
      </w:r>
    </w:p>
    <w:p w:rsidR="003E437A" w:rsidRDefault="003E437A" w:rsidP="003E437A">
      <w:pPr>
        <w:ind w:firstLine="539"/>
        <w:jc w:val="both"/>
        <w:rPr>
          <w:sz w:val="22"/>
          <w:szCs w:val="28"/>
        </w:rPr>
      </w:pPr>
      <w:r>
        <w:rPr>
          <w:sz w:val="22"/>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E437A" w:rsidRDefault="003E437A" w:rsidP="003E437A">
      <w:pPr>
        <w:ind w:firstLine="539"/>
        <w:jc w:val="both"/>
        <w:rPr>
          <w:sz w:val="22"/>
          <w:szCs w:val="28"/>
        </w:rPr>
      </w:pPr>
      <w:r>
        <w:rPr>
          <w:sz w:val="22"/>
          <w:szCs w:val="28"/>
        </w:rPr>
        <w:t>7) принимать участие в управлении организацией, осуществляющей образовательную деятельность;</w:t>
      </w:r>
    </w:p>
    <w:p w:rsidR="003E437A" w:rsidRDefault="003E437A" w:rsidP="003E437A">
      <w:pPr>
        <w:ind w:firstLine="539"/>
        <w:jc w:val="both"/>
        <w:rPr>
          <w:sz w:val="22"/>
          <w:szCs w:val="28"/>
        </w:rPr>
      </w:pPr>
      <w:r>
        <w:rPr>
          <w:sz w:val="22"/>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E437A" w:rsidRDefault="003E437A" w:rsidP="003E437A">
      <w:pPr>
        <w:jc w:val="both"/>
        <w:rPr>
          <w:vanish/>
          <w:sz w:val="22"/>
          <w:szCs w:val="28"/>
        </w:rPr>
      </w:pPr>
      <w:r>
        <w:rPr>
          <w:vanish/>
          <w:sz w:val="22"/>
          <w:szCs w:val="28"/>
        </w:rPr>
        <w:t> </w:t>
      </w:r>
    </w:p>
    <w:p w:rsidR="003E437A" w:rsidRDefault="003E437A" w:rsidP="003E437A">
      <w:pPr>
        <w:pStyle w:val="a5"/>
        <w:spacing w:after="0"/>
        <w:ind w:firstLine="539"/>
        <w:jc w:val="both"/>
        <w:rPr>
          <w:b w:val="0"/>
          <w:sz w:val="22"/>
        </w:rPr>
      </w:pPr>
      <w:r>
        <w:rPr>
          <w:b w:val="0"/>
          <w:sz w:val="22"/>
        </w:rPr>
        <w:t xml:space="preserve">9) на выплату компенсации части родительской платы за содержание ребенка  в Учреждении в  соответствии с действующим законодательством.  </w:t>
      </w:r>
    </w:p>
    <w:p w:rsidR="003E437A" w:rsidRDefault="003E437A" w:rsidP="003E437A">
      <w:pPr>
        <w:ind w:firstLine="539"/>
        <w:jc w:val="both"/>
        <w:rPr>
          <w:sz w:val="22"/>
          <w:szCs w:val="28"/>
        </w:rPr>
      </w:pPr>
      <w:r>
        <w:rPr>
          <w:sz w:val="22"/>
          <w:szCs w:val="28"/>
        </w:rPr>
        <w:t>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E437A" w:rsidRDefault="003E437A" w:rsidP="003E437A">
      <w:pPr>
        <w:ind w:firstLine="539"/>
        <w:jc w:val="both"/>
        <w:rPr>
          <w:sz w:val="22"/>
          <w:szCs w:val="28"/>
        </w:rPr>
      </w:pPr>
      <w:r>
        <w:rPr>
          <w:sz w:val="22"/>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E437A" w:rsidRDefault="003E437A" w:rsidP="003E437A">
      <w:pPr>
        <w:ind w:firstLine="539"/>
        <w:jc w:val="both"/>
        <w:rPr>
          <w:sz w:val="22"/>
          <w:szCs w:val="28"/>
        </w:rPr>
      </w:pPr>
      <w:r>
        <w:rPr>
          <w:sz w:val="22"/>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E437A" w:rsidRDefault="003E437A" w:rsidP="003E437A">
      <w:pPr>
        <w:ind w:firstLine="539"/>
        <w:jc w:val="both"/>
        <w:rPr>
          <w:sz w:val="22"/>
          <w:szCs w:val="28"/>
        </w:rPr>
      </w:pPr>
      <w:r>
        <w:rPr>
          <w:sz w:val="22"/>
          <w:szCs w:val="28"/>
        </w:rPr>
        <w:t>3) использовать не запрещенные законодательством Российской Федерации иные способы защиты прав и законных интересов.</w:t>
      </w:r>
    </w:p>
    <w:p w:rsidR="003E437A" w:rsidRDefault="003E437A" w:rsidP="003E437A">
      <w:pPr>
        <w:ind w:firstLine="539"/>
        <w:jc w:val="both"/>
        <w:rPr>
          <w:sz w:val="22"/>
          <w:szCs w:val="28"/>
        </w:rPr>
      </w:pPr>
      <w:r>
        <w:rPr>
          <w:sz w:val="22"/>
          <w:szCs w:val="28"/>
        </w:rPr>
        <w:t>5.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E437A" w:rsidRDefault="003E437A" w:rsidP="003E437A">
      <w:pPr>
        <w:ind w:firstLine="539"/>
        <w:jc w:val="both"/>
        <w:rPr>
          <w:vanish/>
          <w:sz w:val="22"/>
          <w:szCs w:val="28"/>
        </w:rPr>
      </w:pPr>
      <w:r>
        <w:rPr>
          <w:vanish/>
          <w:sz w:val="22"/>
          <w:szCs w:val="28"/>
        </w:rPr>
        <w:t> </w:t>
      </w:r>
    </w:p>
    <w:p w:rsidR="003E437A" w:rsidRDefault="003E437A" w:rsidP="003E437A">
      <w:pPr>
        <w:ind w:firstLine="539"/>
        <w:jc w:val="both"/>
        <w:rPr>
          <w:sz w:val="22"/>
          <w:szCs w:val="28"/>
        </w:rPr>
      </w:pPr>
      <w:r>
        <w:rPr>
          <w:sz w:val="22"/>
          <w:szCs w:val="28"/>
        </w:rPr>
        <w:t>6.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E437A" w:rsidRDefault="003E437A" w:rsidP="003E437A">
      <w:pPr>
        <w:ind w:firstLine="539"/>
        <w:jc w:val="both"/>
        <w:rPr>
          <w:sz w:val="22"/>
          <w:szCs w:val="28"/>
        </w:rPr>
      </w:pPr>
      <w:r>
        <w:rPr>
          <w:sz w:val="22"/>
          <w:szCs w:val="28"/>
        </w:rPr>
        <w:t>7.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E437A" w:rsidRDefault="003E437A" w:rsidP="003E437A">
      <w:pPr>
        <w:ind w:firstLine="539"/>
        <w:jc w:val="both"/>
        <w:rPr>
          <w:sz w:val="22"/>
          <w:szCs w:val="28"/>
        </w:rPr>
      </w:pPr>
      <w:r>
        <w:rPr>
          <w:sz w:val="22"/>
          <w:szCs w:val="28"/>
        </w:rPr>
        <w:t>8.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E437A" w:rsidRDefault="003E437A" w:rsidP="003E437A">
      <w:pPr>
        <w:ind w:firstLine="539"/>
        <w:jc w:val="both"/>
        <w:rPr>
          <w:sz w:val="22"/>
          <w:szCs w:val="28"/>
        </w:rPr>
      </w:pPr>
      <w:r>
        <w:rPr>
          <w:sz w:val="22"/>
          <w:szCs w:val="28"/>
        </w:rPr>
        <w:t>9.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E437A" w:rsidRDefault="003E437A" w:rsidP="003E437A">
      <w:pPr>
        <w:ind w:firstLine="539"/>
        <w:jc w:val="both"/>
        <w:rPr>
          <w:sz w:val="22"/>
          <w:szCs w:val="28"/>
        </w:rPr>
      </w:pPr>
    </w:p>
    <w:p w:rsidR="003E437A" w:rsidRDefault="003E437A" w:rsidP="003E437A">
      <w:pPr>
        <w:jc w:val="both"/>
        <w:rPr>
          <w:sz w:val="22"/>
          <w:szCs w:val="28"/>
        </w:rPr>
      </w:pPr>
      <w:r>
        <w:rPr>
          <w:sz w:val="22"/>
          <w:szCs w:val="28"/>
        </w:rPr>
        <w:t>5.13. Родители (законные представители) несовершеннолетних обучающихся обязаны:</w:t>
      </w:r>
    </w:p>
    <w:p w:rsidR="003E437A" w:rsidRDefault="003E437A" w:rsidP="003E437A">
      <w:pPr>
        <w:ind w:firstLine="539"/>
        <w:jc w:val="both"/>
        <w:rPr>
          <w:sz w:val="22"/>
          <w:szCs w:val="28"/>
        </w:rPr>
      </w:pPr>
      <w:r>
        <w:rPr>
          <w:sz w:val="22"/>
          <w:szCs w:val="28"/>
        </w:rPr>
        <w:t>1) соблюдать правила внутреннего распорядка организации, осуществляющей образовательную деятельность;</w:t>
      </w:r>
    </w:p>
    <w:p w:rsidR="003E437A" w:rsidRDefault="003E437A" w:rsidP="003E437A">
      <w:pPr>
        <w:ind w:firstLine="539"/>
        <w:jc w:val="both"/>
        <w:rPr>
          <w:sz w:val="22"/>
          <w:szCs w:val="28"/>
        </w:rPr>
      </w:pPr>
      <w:r>
        <w:rPr>
          <w:sz w:val="22"/>
          <w:szCs w:val="28"/>
        </w:rPr>
        <w:lastRenderedPageBreak/>
        <w:t>3) уважать честь и достоинство обучающихся и работников организации, осуществляющей образовательную деятельность.</w:t>
      </w:r>
    </w:p>
    <w:p w:rsidR="003E437A" w:rsidRDefault="003E437A" w:rsidP="003E437A">
      <w:pPr>
        <w:widowControl w:val="0"/>
        <w:autoSpaceDE w:val="0"/>
        <w:autoSpaceDN w:val="0"/>
        <w:adjustRightInd w:val="0"/>
        <w:ind w:right="-1"/>
        <w:jc w:val="both"/>
        <w:rPr>
          <w:b/>
          <w:bCs/>
          <w:sz w:val="22"/>
          <w:szCs w:val="28"/>
        </w:rPr>
      </w:pPr>
      <w:r>
        <w:rPr>
          <w:sz w:val="22"/>
          <w:szCs w:val="28"/>
        </w:rPr>
        <w:t xml:space="preserve">4) иные права и обязанности родителей (законных представителей) несовершеннолетних обучающихся устанавливаются федеральными законами, договором об образовании, </w:t>
      </w:r>
      <w:r>
        <w:rPr>
          <w:bCs/>
          <w:sz w:val="22"/>
          <w:szCs w:val="28"/>
        </w:rPr>
        <w:t>заключаемый при приеме детей на обучение по образовательным программам дошкольного образования</w:t>
      </w:r>
    </w:p>
    <w:p w:rsidR="003E437A" w:rsidRDefault="003E437A" w:rsidP="003E437A">
      <w:pPr>
        <w:ind w:firstLine="539"/>
        <w:jc w:val="both"/>
        <w:rPr>
          <w:sz w:val="22"/>
          <w:szCs w:val="28"/>
        </w:rPr>
      </w:pPr>
      <w:r>
        <w:rPr>
          <w:sz w:val="22"/>
          <w:szCs w:val="28"/>
        </w:rPr>
        <w:t>5) за неисполнение или ненадлежащее исполнение обязанностей, установленных настоящим Уставом,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E437A" w:rsidRDefault="003E437A" w:rsidP="003E437A">
      <w:pPr>
        <w:ind w:firstLine="540"/>
        <w:jc w:val="both"/>
        <w:rPr>
          <w:sz w:val="22"/>
          <w:szCs w:val="28"/>
        </w:rPr>
      </w:pPr>
      <w:r>
        <w:rPr>
          <w:sz w:val="22"/>
          <w:szCs w:val="28"/>
        </w:rPr>
        <w:t>6) своевременно вносить установленную плату за содержание ребенка в Учреждении согласно Договору с родителями;</w:t>
      </w:r>
    </w:p>
    <w:p w:rsidR="003E437A" w:rsidRDefault="003E437A" w:rsidP="003E437A">
      <w:pPr>
        <w:ind w:firstLine="540"/>
        <w:jc w:val="both"/>
        <w:rPr>
          <w:sz w:val="22"/>
          <w:szCs w:val="28"/>
        </w:rPr>
      </w:pPr>
      <w:r>
        <w:rPr>
          <w:sz w:val="22"/>
          <w:szCs w:val="28"/>
        </w:rPr>
        <w:t>7) нести ответственность за воспитание и обучение своих детей;</w:t>
      </w:r>
    </w:p>
    <w:p w:rsidR="003E437A" w:rsidRDefault="003E437A" w:rsidP="003E437A">
      <w:pPr>
        <w:ind w:firstLine="540"/>
        <w:jc w:val="both"/>
        <w:rPr>
          <w:sz w:val="22"/>
          <w:szCs w:val="28"/>
        </w:rPr>
      </w:pPr>
      <w:r>
        <w:rPr>
          <w:sz w:val="22"/>
          <w:szCs w:val="28"/>
        </w:rPr>
        <w:t>8) соблюдать условия договора, заключенного между Учреждением  и родителями (законными представителями);</w:t>
      </w:r>
    </w:p>
    <w:p w:rsidR="003E437A" w:rsidRDefault="003E437A" w:rsidP="003E437A">
      <w:pPr>
        <w:ind w:firstLine="540"/>
        <w:jc w:val="both"/>
        <w:rPr>
          <w:sz w:val="22"/>
          <w:szCs w:val="28"/>
        </w:rPr>
      </w:pPr>
      <w:r>
        <w:rPr>
          <w:sz w:val="22"/>
          <w:szCs w:val="28"/>
        </w:rPr>
        <w:t>9) своевременно ставить в известность Учреждение о возможном отсутствии или болезни ребенка.</w:t>
      </w:r>
    </w:p>
    <w:p w:rsidR="003E437A" w:rsidRDefault="003E437A" w:rsidP="003E437A">
      <w:pPr>
        <w:overflowPunct w:val="0"/>
        <w:autoSpaceDE w:val="0"/>
        <w:ind w:right="57"/>
        <w:jc w:val="both"/>
        <w:textAlignment w:val="baseline"/>
        <w:rPr>
          <w:sz w:val="22"/>
          <w:szCs w:val="28"/>
        </w:rPr>
      </w:pPr>
    </w:p>
    <w:p w:rsidR="003E437A" w:rsidRDefault="003E437A" w:rsidP="003E437A">
      <w:pPr>
        <w:overflowPunct w:val="0"/>
        <w:autoSpaceDE w:val="0"/>
        <w:ind w:right="57"/>
        <w:jc w:val="both"/>
        <w:textAlignment w:val="baseline"/>
        <w:rPr>
          <w:sz w:val="22"/>
          <w:szCs w:val="28"/>
        </w:rPr>
      </w:pPr>
      <w:r>
        <w:rPr>
          <w:sz w:val="22"/>
          <w:szCs w:val="28"/>
        </w:rPr>
        <w:t>5.14. 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3E437A" w:rsidRDefault="003E437A" w:rsidP="003E437A">
      <w:pPr>
        <w:pStyle w:val="ConsPlusNormal0"/>
        <w:widowControl/>
        <w:ind w:firstLine="540"/>
        <w:jc w:val="both"/>
        <w:rPr>
          <w:rFonts w:ascii="Times New Roman" w:hAnsi="Times New Roman" w:cs="Times New Roman"/>
          <w:sz w:val="22"/>
          <w:szCs w:val="28"/>
        </w:rPr>
      </w:pPr>
    </w:p>
    <w:p w:rsidR="003E437A" w:rsidRDefault="003E437A" w:rsidP="003E437A">
      <w:pPr>
        <w:shd w:val="clear" w:color="auto" w:fill="FFFFFF"/>
        <w:jc w:val="both"/>
        <w:rPr>
          <w:b/>
          <w:bCs/>
          <w:szCs w:val="28"/>
        </w:rPr>
      </w:pPr>
      <w:r>
        <w:rPr>
          <w:b/>
          <w:bCs/>
          <w:spacing w:val="-2"/>
          <w:w w:val="101"/>
          <w:szCs w:val="28"/>
        </w:rPr>
        <w:t xml:space="preserve">6. </w:t>
      </w:r>
      <w:r>
        <w:rPr>
          <w:b/>
          <w:bCs/>
          <w:szCs w:val="28"/>
        </w:rPr>
        <w:t>Порядок комплектования персонала</w:t>
      </w:r>
    </w:p>
    <w:p w:rsidR="003E437A" w:rsidRDefault="003E437A" w:rsidP="003E437A">
      <w:pPr>
        <w:pStyle w:val="Style19"/>
        <w:widowControl/>
        <w:jc w:val="both"/>
        <w:rPr>
          <w:rFonts w:ascii="Times New Roman" w:hAnsi="Times New Roman" w:cs="Times New Roman"/>
          <w:b/>
          <w:bCs/>
          <w:spacing w:val="-2"/>
          <w:w w:val="101"/>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6.1. Работодателем для работников Учреждения является данное учреждение.</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6.2.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6.3. 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6.4. К педагогической деятельности не допускаются лица: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лишенные права заниматься педагогической деятельностью в соответствии с вступившим в законную силу приговором суда;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имеющие неснятую или непогашенную судимость за умышленные тяжкие и особо тяжкие преступления;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признанные недееспособными в порядке, установленном гл. 31 Гражданского процессуального кодекса Российской Федерации от 14.11.2002 № 138-ФЗ;</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E437A" w:rsidRDefault="003E437A" w:rsidP="003E437A">
      <w:pPr>
        <w:pStyle w:val="Style19"/>
        <w:widowControl/>
        <w:ind w:firstLine="426"/>
        <w:jc w:val="both"/>
        <w:rPr>
          <w:rStyle w:val="FontStyle36"/>
          <w:rFonts w:ascii="Times New Roman" w:hAnsi="Times New Roman" w:cs="Times New Roman"/>
          <w:sz w:val="22"/>
          <w:szCs w:val="28"/>
        </w:rPr>
      </w:pPr>
    </w:p>
    <w:p w:rsidR="003E437A" w:rsidRDefault="003E437A" w:rsidP="003E437A">
      <w:pPr>
        <w:pStyle w:val="Style19"/>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6.5. Отношения работника и Учреждения регулируются трудовым договором, условия которого не могут противоречить трудовому законодательству РФ.</w:t>
      </w:r>
    </w:p>
    <w:p w:rsidR="003E437A" w:rsidRDefault="003E437A" w:rsidP="003E437A">
      <w:pPr>
        <w:pStyle w:val="Style19"/>
        <w:widowControl/>
        <w:ind w:firstLine="426"/>
        <w:jc w:val="both"/>
        <w:rPr>
          <w:rStyle w:val="FontStyle36"/>
          <w:rFonts w:ascii="Times New Roman" w:hAnsi="Times New Roman" w:cs="Times New Roman"/>
          <w:sz w:val="22"/>
          <w:szCs w:val="28"/>
        </w:rPr>
      </w:pPr>
    </w:p>
    <w:p w:rsidR="003E437A" w:rsidRDefault="003E437A" w:rsidP="003E437A">
      <w:pPr>
        <w:pStyle w:val="Style19"/>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       6.7. Порядок распределения средств стимулирующей части фонда оплаты труда Учреждения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       6.8. Дополнительными основаниями прекращения трудового договора с педагогическим работником являются: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повторное грубое нарушение устава Учреждения в течение года;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применение, в т. ч. однократное, методов воспитания, связанных с физическим и (или) психическим насилием над воспитанниками.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pPr>
      <w:r>
        <w:rPr>
          <w:rStyle w:val="FontStyle36"/>
          <w:rFonts w:ascii="Times New Roman" w:hAnsi="Times New Roman" w:cs="Times New Roman"/>
          <w:sz w:val="22"/>
          <w:szCs w:val="28"/>
        </w:rPr>
        <w:t xml:space="preserve">      6.9.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3E437A" w:rsidRDefault="003E437A" w:rsidP="003E437A">
      <w:pPr>
        <w:jc w:val="both"/>
        <w:rPr>
          <w:b/>
          <w:sz w:val="22"/>
          <w:szCs w:val="28"/>
        </w:rPr>
      </w:pPr>
    </w:p>
    <w:p w:rsidR="003E437A" w:rsidRDefault="003E437A" w:rsidP="003E437A">
      <w:pPr>
        <w:jc w:val="both"/>
        <w:rPr>
          <w:b/>
          <w:szCs w:val="28"/>
        </w:rPr>
      </w:pPr>
    </w:p>
    <w:p w:rsidR="003E437A" w:rsidRDefault="003E437A" w:rsidP="003E437A">
      <w:pPr>
        <w:jc w:val="both"/>
        <w:rPr>
          <w:b/>
          <w:szCs w:val="28"/>
        </w:rPr>
      </w:pPr>
    </w:p>
    <w:p w:rsidR="003E437A" w:rsidRDefault="003E437A" w:rsidP="003E437A">
      <w:pPr>
        <w:rPr>
          <w:b/>
        </w:rPr>
      </w:pPr>
      <w:r>
        <w:rPr>
          <w:b/>
        </w:rPr>
        <w:t>7. Имущество и финансовое обеспечение деятельности</w:t>
      </w:r>
    </w:p>
    <w:p w:rsidR="003E437A" w:rsidRDefault="003E437A" w:rsidP="003E437A">
      <w:pPr>
        <w:jc w:val="both"/>
        <w:rPr>
          <w:sz w:val="20"/>
        </w:rPr>
      </w:pPr>
    </w:p>
    <w:p w:rsidR="003E437A" w:rsidRDefault="003E437A" w:rsidP="003E437A">
      <w:pPr>
        <w:jc w:val="both"/>
        <w:rPr>
          <w:sz w:val="22"/>
        </w:rPr>
      </w:pPr>
      <w:r>
        <w:rPr>
          <w:sz w:val="22"/>
        </w:rPr>
        <w:t>7.1. Источниками формирования имущества ДОУ являются:</w:t>
      </w:r>
    </w:p>
    <w:p w:rsidR="003E437A" w:rsidRDefault="003E437A" w:rsidP="003E437A">
      <w:pPr>
        <w:jc w:val="both"/>
        <w:rPr>
          <w:rFonts w:eastAsia="Calibri"/>
          <w:sz w:val="22"/>
        </w:rPr>
      </w:pPr>
      <w:r>
        <w:rPr>
          <w:sz w:val="22"/>
        </w:rPr>
        <w:t>– средства бюджета бюджетной системы муниципального образования</w:t>
      </w:r>
      <w:r>
        <w:rPr>
          <w:rFonts w:eastAsia="Calibri"/>
          <w:sz w:val="22"/>
        </w:rPr>
        <w:t xml:space="preserve"> «Город </w:t>
      </w:r>
      <w:proofErr w:type="gramStart"/>
      <w:r>
        <w:rPr>
          <w:rFonts w:eastAsia="Calibri"/>
          <w:sz w:val="22"/>
        </w:rPr>
        <w:t>Избербаш»РД</w:t>
      </w:r>
      <w:proofErr w:type="gramEnd"/>
      <w:r>
        <w:rPr>
          <w:sz w:val="22"/>
        </w:rPr>
        <w:t>;</w:t>
      </w:r>
    </w:p>
    <w:p w:rsidR="003E437A" w:rsidRDefault="003E437A" w:rsidP="003E437A">
      <w:pPr>
        <w:jc w:val="both"/>
        <w:rPr>
          <w:sz w:val="22"/>
        </w:rPr>
      </w:pPr>
      <w:r>
        <w:rPr>
          <w:sz w:val="22"/>
        </w:rPr>
        <w:t>–</w:t>
      </w:r>
      <w:bookmarkStart w:id="0" w:name="x59a4i971mvzto25or5neb3h43"/>
      <w:bookmarkEnd w:id="0"/>
      <w:r>
        <w:rPr>
          <w:sz w:val="22"/>
        </w:rPr>
        <w:t xml:space="preserve">денежные средства и имущество, передающиеся ДОУ </w:t>
      </w:r>
      <w:r>
        <w:rPr>
          <w:rFonts w:eastAsia="Calibri"/>
          <w:sz w:val="22"/>
        </w:rPr>
        <w:t xml:space="preserve">безвозмездно и безвозвратно, в том числе </w:t>
      </w:r>
      <w:r>
        <w:rPr>
          <w:sz w:val="22"/>
        </w:rPr>
        <w:t>добровольные имущественные взносы и пожертвования.</w:t>
      </w:r>
    </w:p>
    <w:p w:rsidR="003E437A" w:rsidRDefault="003E437A" w:rsidP="003E437A">
      <w:pPr>
        <w:jc w:val="both"/>
        <w:rPr>
          <w:sz w:val="22"/>
        </w:rPr>
      </w:pPr>
    </w:p>
    <w:p w:rsidR="003E437A" w:rsidRDefault="003E437A" w:rsidP="003E437A">
      <w:pPr>
        <w:jc w:val="both"/>
        <w:rPr>
          <w:rFonts w:eastAsia="Calibri"/>
          <w:sz w:val="22"/>
        </w:rPr>
      </w:pPr>
      <w:r>
        <w:rPr>
          <w:sz w:val="22"/>
        </w:rPr>
        <w:t xml:space="preserve">7.2. </w:t>
      </w:r>
      <w:r>
        <w:rPr>
          <w:rFonts w:eastAsia="Calibri"/>
          <w:sz w:val="22"/>
        </w:rPr>
        <w:t xml:space="preserve">Финансовое обеспечение деятельности ДОУ осуществляется за счет средств соответствующего бюджета бюджетной системы </w:t>
      </w:r>
      <w:r>
        <w:rPr>
          <w:sz w:val="22"/>
        </w:rPr>
        <w:t>муниципального образования</w:t>
      </w:r>
      <w:r>
        <w:rPr>
          <w:rFonts w:eastAsia="Calibri"/>
          <w:sz w:val="22"/>
        </w:rPr>
        <w:t xml:space="preserve"> «Город </w:t>
      </w:r>
      <w:proofErr w:type="gramStart"/>
      <w:r>
        <w:rPr>
          <w:rFonts w:eastAsia="Calibri"/>
          <w:sz w:val="22"/>
        </w:rPr>
        <w:t>Избербаш»РД</w:t>
      </w:r>
      <w:proofErr w:type="gramEnd"/>
      <w:r>
        <w:rPr>
          <w:rFonts w:eastAsia="Calibri"/>
          <w:sz w:val="22"/>
        </w:rPr>
        <w:t xml:space="preserve"> и на основании бюджетной сметы.</w:t>
      </w:r>
    </w:p>
    <w:p w:rsidR="003E437A" w:rsidRDefault="003E437A" w:rsidP="003E437A">
      <w:pPr>
        <w:jc w:val="both"/>
        <w:rPr>
          <w:sz w:val="22"/>
        </w:rPr>
      </w:pPr>
    </w:p>
    <w:p w:rsidR="003E437A" w:rsidRDefault="003E437A" w:rsidP="003E437A">
      <w:pPr>
        <w:jc w:val="both"/>
        <w:rPr>
          <w:rFonts w:eastAsia="Calibri"/>
          <w:sz w:val="22"/>
        </w:rPr>
      </w:pPr>
      <w:r>
        <w:rPr>
          <w:sz w:val="22"/>
        </w:rPr>
        <w:t xml:space="preserve">7.3. Для ДОУ по решению главного распорядителя бюджетных средств может быть сформировано </w:t>
      </w:r>
      <w:r>
        <w:rPr>
          <w:rFonts w:eastAsia="Calibri"/>
          <w:sz w:val="22"/>
        </w:rPr>
        <w:t>муниципальное задание.</w:t>
      </w:r>
    </w:p>
    <w:p w:rsidR="003E437A" w:rsidRDefault="003E437A" w:rsidP="003E437A">
      <w:pPr>
        <w:jc w:val="both"/>
        <w:rPr>
          <w:sz w:val="22"/>
        </w:rPr>
      </w:pPr>
    </w:p>
    <w:p w:rsidR="003E437A" w:rsidRDefault="003E437A" w:rsidP="003E437A">
      <w:pPr>
        <w:jc w:val="both"/>
        <w:rPr>
          <w:rFonts w:eastAsia="Calibri"/>
          <w:sz w:val="22"/>
        </w:rPr>
      </w:pPr>
      <w:r>
        <w:rPr>
          <w:sz w:val="22"/>
        </w:rPr>
        <w:t xml:space="preserve">7.4. </w:t>
      </w:r>
      <w:r>
        <w:rPr>
          <w:rFonts w:eastAsia="Calibri"/>
          <w:sz w:val="22"/>
        </w:rPr>
        <w:t xml:space="preserve">Для осуществления операций с поступающими средствами, ДОУ открывает лицевые счета в </w:t>
      </w:r>
      <w:r>
        <w:rPr>
          <w:sz w:val="22"/>
        </w:rPr>
        <w:t xml:space="preserve">отделении управления федерального казначейства по г.Избербаш по Республике Дагестан </w:t>
      </w:r>
      <w:r>
        <w:rPr>
          <w:rFonts w:eastAsia="Calibri"/>
          <w:sz w:val="22"/>
        </w:rPr>
        <w:t>в порядке, установленном законодательством Российской Федерации.</w:t>
      </w:r>
    </w:p>
    <w:p w:rsidR="003E437A" w:rsidRDefault="003E437A" w:rsidP="003E437A">
      <w:pPr>
        <w:jc w:val="both"/>
        <w:rPr>
          <w:sz w:val="22"/>
        </w:rPr>
      </w:pPr>
    </w:p>
    <w:p w:rsidR="003E437A" w:rsidRDefault="003E437A" w:rsidP="003E437A">
      <w:pPr>
        <w:jc w:val="both"/>
        <w:rPr>
          <w:rFonts w:eastAsia="Calibri"/>
          <w:sz w:val="22"/>
        </w:rPr>
      </w:pPr>
      <w:r>
        <w:rPr>
          <w:sz w:val="22"/>
        </w:rPr>
        <w:t xml:space="preserve">7.5. </w:t>
      </w:r>
      <w:r>
        <w:rPr>
          <w:rFonts w:eastAsia="Calibri"/>
          <w:sz w:val="22"/>
        </w:rPr>
        <w:t xml:space="preserve">Доходы, полученные </w:t>
      </w:r>
      <w:proofErr w:type="gramStart"/>
      <w:r>
        <w:rPr>
          <w:rFonts w:eastAsia="Calibri"/>
          <w:sz w:val="22"/>
        </w:rPr>
        <w:t>от  приносящей</w:t>
      </w:r>
      <w:proofErr w:type="gramEnd"/>
      <w:r>
        <w:rPr>
          <w:rFonts w:eastAsia="Calibri"/>
          <w:sz w:val="22"/>
        </w:rPr>
        <w:t xml:space="preserve"> доход деятельности ДОУ, поступают в бюджет </w:t>
      </w:r>
      <w:r>
        <w:rPr>
          <w:sz w:val="22"/>
        </w:rPr>
        <w:t>муниципального образования</w:t>
      </w:r>
      <w:r>
        <w:rPr>
          <w:rFonts w:eastAsia="Calibri"/>
          <w:sz w:val="22"/>
        </w:rPr>
        <w:t>«Город Избербаш»РД.</w:t>
      </w:r>
    </w:p>
    <w:p w:rsidR="003E437A" w:rsidRDefault="003E437A" w:rsidP="003E437A">
      <w:pPr>
        <w:jc w:val="both"/>
        <w:rPr>
          <w:sz w:val="22"/>
        </w:rPr>
      </w:pPr>
    </w:p>
    <w:p w:rsidR="003E437A" w:rsidRDefault="003E437A" w:rsidP="003E437A">
      <w:pPr>
        <w:jc w:val="both"/>
        <w:rPr>
          <w:sz w:val="22"/>
        </w:rPr>
      </w:pPr>
      <w:r>
        <w:rPr>
          <w:sz w:val="22"/>
        </w:rPr>
        <w:t xml:space="preserve">7.6. Имущество ДОУ закрепляется за ним на праве оперативного управления в соответствии с </w:t>
      </w:r>
      <w:hyperlink r:id="rId6" w:history="1">
        <w:r>
          <w:rPr>
            <w:rStyle w:val="a8"/>
            <w:color w:val="auto"/>
            <w:sz w:val="22"/>
            <w:u w:val="none"/>
          </w:rPr>
          <w:t>Гражданским кодексом</w:t>
        </w:r>
      </w:hyperlink>
      <w:r>
        <w:rPr>
          <w:sz w:val="22"/>
        </w:rPr>
        <w:t xml:space="preserve"> Российской Федерации. Земельный участок, необходимый для выполнения ДОУ своих уставных задач, предоставляется ему на праве постоянного (бессрочного) пользования.</w:t>
      </w:r>
    </w:p>
    <w:p w:rsidR="003E437A" w:rsidRDefault="003E437A" w:rsidP="003E437A">
      <w:pPr>
        <w:jc w:val="both"/>
        <w:rPr>
          <w:rFonts w:eastAsia="Calibri"/>
          <w:sz w:val="22"/>
        </w:rPr>
      </w:pPr>
      <w:r>
        <w:rPr>
          <w:sz w:val="22"/>
        </w:rPr>
        <w:t>ДОУ не вправе отчуждать либо иным способом распоряжаться имуществом без согласия собственника</w:t>
      </w:r>
      <w:r>
        <w:rPr>
          <w:rFonts w:eastAsia="Calibri"/>
          <w:sz w:val="22"/>
        </w:rPr>
        <w:t>.</w:t>
      </w:r>
    </w:p>
    <w:p w:rsidR="003E437A" w:rsidRDefault="003E437A" w:rsidP="003E437A">
      <w:pPr>
        <w:jc w:val="both"/>
        <w:rPr>
          <w:sz w:val="22"/>
        </w:rPr>
      </w:pPr>
    </w:p>
    <w:p w:rsidR="003E437A" w:rsidRDefault="003E437A" w:rsidP="003E437A">
      <w:pPr>
        <w:jc w:val="both"/>
        <w:rPr>
          <w:rFonts w:eastAsia="Calibri"/>
          <w:sz w:val="22"/>
        </w:rPr>
      </w:pPr>
      <w:r>
        <w:rPr>
          <w:sz w:val="22"/>
        </w:rPr>
        <w:t>7.7. Д</w:t>
      </w:r>
      <w:r>
        <w:rPr>
          <w:rFonts w:eastAsia="Calibri"/>
          <w:sz w:val="22"/>
        </w:rPr>
        <w:t>ОУ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ДОУ несет собственник его имущества.</w:t>
      </w:r>
    </w:p>
    <w:p w:rsidR="003E437A" w:rsidRDefault="003E437A" w:rsidP="003E437A">
      <w:pPr>
        <w:jc w:val="both"/>
        <w:rPr>
          <w:rFonts w:eastAsia="Calibri"/>
          <w:sz w:val="20"/>
        </w:rPr>
      </w:pPr>
    </w:p>
    <w:p w:rsidR="003E437A" w:rsidRDefault="003E437A" w:rsidP="003E437A">
      <w:pPr>
        <w:keepNext/>
        <w:jc w:val="both"/>
        <w:rPr>
          <w:sz w:val="28"/>
          <w:szCs w:val="28"/>
        </w:rPr>
      </w:pPr>
      <w:r>
        <w:rPr>
          <w:b/>
          <w:szCs w:val="28"/>
        </w:rPr>
        <w:t>8. Управление ДОУ. У</w:t>
      </w:r>
      <w:r>
        <w:rPr>
          <w:b/>
          <w:bCs/>
          <w:spacing w:val="-2"/>
          <w:w w:val="101"/>
          <w:szCs w:val="28"/>
        </w:rPr>
        <w:t>чет, отчетность и контроль</w:t>
      </w:r>
      <w:r>
        <w:rPr>
          <w:sz w:val="28"/>
          <w:szCs w:val="28"/>
        </w:rPr>
        <w:t xml:space="preserve">  </w:t>
      </w:r>
    </w:p>
    <w:p w:rsidR="003E437A" w:rsidRDefault="003E437A" w:rsidP="003E437A">
      <w:pPr>
        <w:pStyle w:val="Style19"/>
        <w:widowControl/>
        <w:jc w:val="both"/>
        <w:rPr>
          <w:rStyle w:val="FontStyle36"/>
          <w:rFonts w:ascii="Times New Roman" w:hAnsi="Times New Roman" w:cs="Times New Roman"/>
          <w:sz w:val="22"/>
          <w:szCs w:val="28"/>
        </w:rPr>
      </w:pPr>
    </w:p>
    <w:p w:rsidR="003E437A" w:rsidRPr="00C64B6A" w:rsidRDefault="003E437A" w:rsidP="003E437A">
      <w:pPr>
        <w:pStyle w:val="Style19"/>
        <w:widowControl/>
        <w:jc w:val="both"/>
        <w:rPr>
          <w:rStyle w:val="FontStyle36"/>
          <w:rFonts w:ascii="Times New Roman" w:hAnsi="Times New Roman" w:cs="Times New Roman"/>
          <w:sz w:val="24"/>
          <w:szCs w:val="28"/>
        </w:rPr>
      </w:pPr>
      <w:r>
        <w:rPr>
          <w:rStyle w:val="FontStyle36"/>
          <w:rFonts w:ascii="Times New Roman" w:hAnsi="Times New Roman" w:cs="Times New Roman"/>
          <w:sz w:val="22"/>
          <w:szCs w:val="28"/>
        </w:rPr>
        <w:t xml:space="preserve">8.1. </w:t>
      </w:r>
      <w:r w:rsidRPr="00C64B6A">
        <w:rPr>
          <w:rStyle w:val="FontStyle36"/>
          <w:rFonts w:ascii="Times New Roman" w:hAnsi="Times New Roman" w:cs="Times New Roman"/>
          <w:sz w:val="22"/>
          <w:szCs w:val="28"/>
        </w:rPr>
        <w:t>К компетенции Учредителя в области управления Учреждением относятся</w:t>
      </w:r>
      <w:r w:rsidRPr="00C64B6A">
        <w:rPr>
          <w:rStyle w:val="FontStyle36"/>
          <w:rFonts w:ascii="Times New Roman" w:hAnsi="Times New Roman" w:cs="Times New Roman"/>
          <w:sz w:val="24"/>
          <w:szCs w:val="28"/>
        </w:rPr>
        <w:t>:</w:t>
      </w:r>
    </w:p>
    <w:p w:rsidR="003E437A" w:rsidRPr="00C64B6A" w:rsidRDefault="003E437A" w:rsidP="003E437A">
      <w:pPr>
        <w:keepNext/>
        <w:jc w:val="both"/>
        <w:rPr>
          <w:sz w:val="22"/>
        </w:rPr>
      </w:pPr>
      <w:r w:rsidRPr="00C64B6A">
        <w:rPr>
          <w:sz w:val="22"/>
          <w:szCs w:val="28"/>
        </w:rPr>
        <w:t>2.Принятие решения о создании Учреждения, реорганизации, изменении его типа и ликвидации;</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3.Утверждение устава Учреждения, изменений и дополнений к нему;</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4.Реорганизация и ликвидация Учреждения, а также изменение его типа;</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5.Осуществление контроля за финансовой и хозяйственной деятельностью Учреждения;</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6.Осуществление надзора за исполнением Учреждением законодательства РФ в области образования;</w:t>
      </w:r>
    </w:p>
    <w:p w:rsidR="003E437A" w:rsidRDefault="003E437A" w:rsidP="003E437A">
      <w:pPr>
        <w:pStyle w:val="ConsPlusNormal0"/>
        <w:ind w:firstLine="0"/>
        <w:jc w:val="both"/>
      </w:pPr>
      <w:r>
        <w:rPr>
          <w:rStyle w:val="FontStyle36"/>
          <w:rFonts w:ascii="Times New Roman" w:hAnsi="Times New Roman" w:cs="Times New Roman"/>
          <w:szCs w:val="28"/>
        </w:rPr>
        <w:t>7.</w:t>
      </w:r>
      <w:r>
        <w:rPr>
          <w:rFonts w:ascii="Times New Roman" w:hAnsi="Times New Roman" w:cs="Times New Roman"/>
          <w:sz w:val="22"/>
          <w:szCs w:val="28"/>
        </w:rPr>
        <w:t xml:space="preserve"> Назначение руководителя Учреждения и прекращение его  полномочий;</w:t>
      </w:r>
    </w:p>
    <w:p w:rsidR="003E437A" w:rsidRDefault="003E437A" w:rsidP="003E437A">
      <w:pPr>
        <w:pStyle w:val="ConsPlusNormal0"/>
        <w:ind w:firstLine="0"/>
        <w:jc w:val="both"/>
        <w:rPr>
          <w:rFonts w:ascii="Times New Roman" w:hAnsi="Times New Roman" w:cs="Times New Roman"/>
          <w:sz w:val="22"/>
          <w:szCs w:val="28"/>
        </w:rPr>
      </w:pPr>
      <w:r>
        <w:rPr>
          <w:rFonts w:ascii="Times New Roman" w:hAnsi="Times New Roman" w:cs="Times New Roman"/>
          <w:sz w:val="22"/>
          <w:szCs w:val="28"/>
        </w:rPr>
        <w:t>8. Заключение и расторжение трудового договора с руководителем учреждения;</w:t>
      </w:r>
    </w:p>
    <w:p w:rsidR="003E437A" w:rsidRDefault="003E437A" w:rsidP="003E437A">
      <w:pPr>
        <w:pStyle w:val="Style23"/>
        <w:widowControl/>
        <w:jc w:val="both"/>
        <w:rPr>
          <w:rStyle w:val="FontStyle36"/>
          <w:rFonts w:ascii="Times New Roman" w:hAnsi="Times New Roman" w:cs="Times New Roman"/>
          <w:sz w:val="22"/>
          <w:szCs w:val="28"/>
        </w:rPr>
      </w:pPr>
      <w:r>
        <w:rPr>
          <w:rFonts w:ascii="Times New Roman" w:hAnsi="Times New Roman" w:cs="Times New Roman"/>
          <w:sz w:val="22"/>
          <w:szCs w:val="28"/>
        </w:rPr>
        <w:lastRenderedPageBreak/>
        <w:t>9. Применения  мер поощрения, накладывание  дисциплинарных  взысканий  в отношении руководителей образовательных учреждений.</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10.Установление размера платы, взимаемой с родителей (законных представителей) детей за их содержание в Учреждении;</w:t>
      </w:r>
    </w:p>
    <w:p w:rsidR="003E437A" w:rsidRDefault="003E437A" w:rsidP="003E437A">
      <w:pPr>
        <w:pStyle w:val="Style23"/>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11.заслушивание отчета заведующего по итогам года;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осуществление контроля за оказанием Учреждением дополнительных платных образовательных услуг;</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оплата периодических медицинских обследований работников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решение иных предусмотренных федеральными законами вопросов.</w:t>
      </w:r>
    </w:p>
    <w:p w:rsidR="003E437A" w:rsidRDefault="003E437A" w:rsidP="003E437A">
      <w:pPr>
        <w:jc w:val="both"/>
      </w:pPr>
    </w:p>
    <w:p w:rsidR="003E437A" w:rsidRDefault="003E437A" w:rsidP="003E437A">
      <w:pPr>
        <w:jc w:val="both"/>
        <w:rPr>
          <w:rStyle w:val="FontStyle36"/>
          <w:sz w:val="22"/>
          <w:szCs w:val="28"/>
        </w:rPr>
      </w:pPr>
      <w:r>
        <w:rPr>
          <w:sz w:val="22"/>
          <w:szCs w:val="28"/>
        </w:rPr>
        <w:t xml:space="preserve">Исполнение пунктов: </w:t>
      </w:r>
      <w:r>
        <w:rPr>
          <w:b/>
          <w:sz w:val="22"/>
          <w:szCs w:val="28"/>
        </w:rPr>
        <w:t>3,7,8,9.</w:t>
      </w:r>
      <w:r>
        <w:rPr>
          <w:sz w:val="22"/>
          <w:szCs w:val="28"/>
        </w:rPr>
        <w:t xml:space="preserve"> осуществляет управление  образованием в соответствии с постановлением городского округа «город Избербаш»  от 29.12. 2014г №63 «О делегировании полномочий управлению образованием администрации городского округа «город Избербаш».</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8.2. Управление Учреждением осуществляется на принципах единоначалия и самоуправления, обеспечивающих государственно-общественный характер управления Учреждением.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8.3. Формами самоуправления Учреждения являются: Педагогический совет, Общее собрание коллектива, Общее родительское собрание и Родительский комитет.</w:t>
      </w:r>
    </w:p>
    <w:p w:rsidR="003E437A" w:rsidRDefault="003E437A" w:rsidP="003E437A">
      <w:pPr>
        <w:pStyle w:val="Style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Органы самоуправления действуют на основании настоящего устава и положений об органах самоуправления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 В Педагогический совет образовательного учреждения входят все педагогические работники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8.4.1. Педагогический совет определяет основные направления образовательной деятельности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8.4.2. Полномочия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выбор образовательных программ для использования в Учреждении;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обсуждение содержания, форм и методов образовательного процесса, планирование образовательной деятельности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рассмотрение вопросов повышения квалификации и переподготовки кадров;</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выявление, обобщение, распространение, внедрение педагогического опыта;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рассмотрение вопросов организации дополнительных платных образовательных услуг в Учреждении;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заслушивание отчетов заведующего о создании условий для реализации образовательных программ.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8.4.3.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8.4.4. Педагогический совет созывается в любом случае, если этого требуют интересы Учреждения, но не реже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8.4.5. Председатель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действует от имени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организует деятельность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информирует членов Педагогического совета о предстоящем заседании за 5 дней;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регистрирует поступающие в Педагогический совет заявления, обращения, иные материалы;</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определяет повестку заседания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контролирует выполнение решений Педагогического совета;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отчитывается о деятельности Педагогического совета перед Учредителем, ведет протоколы своих собраний, заседаний;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lastRenderedPageBreak/>
        <w:t>• возглавляет аттестацию педагогических работников.</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8.4.6. На заседании Педагогического совета по приглашению его председателя могут присутствовать медицинские работники, родители (законные представители) воспитанников с правом совещательного голоса.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 Общее собрание коллектива является органом самоуправления Учреждения, в состав которого входят все работники Учреждения.</w:t>
      </w:r>
    </w:p>
    <w:p w:rsidR="003E437A" w:rsidRDefault="003E437A" w:rsidP="003E437A">
      <w:pPr>
        <w:pStyle w:val="Style7"/>
        <w:widowControl/>
        <w:jc w:val="both"/>
        <w:rPr>
          <w:rStyle w:val="FontStyle36"/>
          <w:rFonts w:ascii="Times New Roman" w:hAnsi="Times New Roman" w:cs="Times New Roman"/>
          <w:sz w:val="22"/>
          <w:szCs w:val="28"/>
        </w:rPr>
      </w:pPr>
    </w:p>
    <w:p w:rsidR="003E437A" w:rsidRDefault="003E437A" w:rsidP="003E437A">
      <w:pPr>
        <w:pStyle w:val="Style7"/>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8.5.1. Полномочия Общего собрания коллектива: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определяет направления деятельности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принимает устав и вносимые в него изменения;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вносит предложения Учредителю по улучшению финансово-хозяйственной деятельности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8.5.2. Общее собрание коллектива считается правомочным, если на нем присутствует более половины работников Учреждения и представителей родителей воспитанников, избранных от каждой группы по квоте 2 делегата от группы.</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8.5.3. Решение Общего собрания коллектива считается принятым, если за него проголосовало не менее 51% присутствующих. Решение, принятое в соответствии с законодательством РФ, является обязательным для всех участников образовательного процесса и трудового коллектива.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8.5.4. В Общем собрании коллектива могут участвовать с правом совещательного голоса медицинские работники.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8.5.5. Для ведения Общего собрания коллектива открытым голосованием избираются его председатель и секретарь.</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8.6. Общее родительское собрание - коллегиальный орган общественного самоуправления, действующий в целях развития и совершенствования воспитательно-образовательного процесса, взаимодействия родительской общественности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8.6.1. В состав Общего родительского собрания входят все родители (законные представители) детей, посещающих Учреждение.</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8.6.2. Решения Общего родительского собрания рассматриваются на Педагогическом совете и при необходимости на Общем собрании коллектива.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8.6.3. Полномочиями Общего родительского собрания являются: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совместная работа родительской общественности и Учреждения по реализации государственной политики в области дошкольного образования;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рассмотрение и обсуждение основных направлений развития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выборы представителей в Родительский комитет из числа родителей (законных представителей).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8.6.4. Заседание Общего родительского собрания считается правомочным, если на нем присутствует не менее 51% всех родителей. Решение Общего родительского собрания считается принятым, если за него проголосовало не менее 51% присутствующих, и является рекомендательным.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 Родительский комитет является органом самоуправления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8.7.1. Родительский комитет избирается на Общем родительском собрании сроком на один год. Членами Родительского комитета являются родители (законные представители) детей.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8.7.2. По решению Родительского комитета в его состав могут входить: сотрудники Учреждения, представители органов местного самоуправления, а также физические лица или представители юридических лиц, сотрудничающие с Учреждением и заинтересованные в его развитии.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8.7.3. Родительский комитет представляет интересы родителей (законных представителей) и детей.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8.7.4. Родительский комитет отчитывается о своей работе перед Общим родительским собранием не реже одного раза в год.</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8.7.5. Члены Родительского комитета работают на безвозмездной основе.</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8.7.6. На заседании члены Родительского комитета простым большинством голосов избирают председателя и секретаря.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8.7.7. Заседания Родительского комитета проводятся по мере надобности в соответствии с планом работы, но не реже одного раза в квартал. Внеочередные заседания Родительского комитета могут созываться также по требованию не менее половины членов Родительского комитета.</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8.7.8. Заседание Родительского комитета является правомочным, а его решения законными, если на заседании присутствовало не менее двух третей списочного состава членов Родительского комитета. Решения принимаются простым большинством голосов.</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8.7.9. На заседаниях Родительского комитета ведутся протоколы, которые подписываются председателем и секретарем.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8.7.10. Решения Родительского комитета, принятые в пределах его полномочий, доводятся до сведения всех заинтересованных лиц.</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8.7.11. Родительский комитет содействует совершенствованию воспитательно-образовательного процесса и материально-технической базы Учреждения.</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8.7.12. Родительский комитет имеет право вносить предложения, направленные на улучшение работы Учреждения, в любые органы самоуправления, администрацию Учреждения и Учредителю в том числе:</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по проведению проверки финансово-хозяйственной деятельности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составлению и исполнению сметы использования внебюджетных средств.</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8.7.13. Родительский комитет контролирует:</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целевое использование внебюджетных средств администрацией Учреждения;</w:t>
      </w:r>
    </w:p>
    <w:p w:rsidR="003E437A" w:rsidRDefault="003E437A" w:rsidP="003E437A">
      <w:pPr>
        <w:pStyle w:val="Style6"/>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 заслушивает отчет заведующего по финансово-хозяйственным вопросам. </w:t>
      </w:r>
    </w:p>
    <w:p w:rsidR="003E437A" w:rsidRDefault="003E437A" w:rsidP="003E437A">
      <w:pPr>
        <w:pStyle w:val="Style6"/>
        <w:widowControl/>
        <w:jc w:val="both"/>
        <w:rPr>
          <w:rStyle w:val="FontStyle36"/>
          <w:rFonts w:ascii="Times New Roman" w:hAnsi="Times New Roman" w:cs="Times New Roman"/>
          <w:sz w:val="22"/>
          <w:szCs w:val="28"/>
        </w:rPr>
      </w:pPr>
    </w:p>
    <w:p w:rsidR="003E437A" w:rsidRDefault="003E437A" w:rsidP="003E437A">
      <w:pPr>
        <w:pStyle w:val="Style6"/>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8.8. Непосредственное руководство и управление Учреждением осуществляет</w:t>
      </w:r>
    </w:p>
    <w:p w:rsidR="003E437A" w:rsidRDefault="003E437A" w:rsidP="003E437A">
      <w:pPr>
        <w:pStyle w:val="Style21"/>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заведующий, назначаемый на должность Учредителем в установленном порядке. Заведующий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отвечает перед государством, обществом и Учредителем за деятельность в пределах своих функциональных обязанностей;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издает приказы, распоряжения и другие локальные акты, обязательные к исполнению работниками;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представляет Учреждение во всех государственных, коммерческих, общественных организациях, учреждениях, предприятиях;</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действует от имени Учреждения без доверенности;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распоряжается имуществом и средствами Учреждения в пределах, установленных законом;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открывает счета в органах казначейства, выдает доверенности;</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осуществляет подбор, прием на работу и расстановку педагогических кадров и обслуживающего персонала, увольняет с работы, налагает дисциплинарные взыскания и поощряет работников в соответствии с Трудовым кодексом Российской Федерации от 30.12.2001 № 197-ФЗ;</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устанавливает штатное расписание, заключает от имени Учреждения гражданско-правовые договоры, в т. ч. договор между Учреждением и родителями (законными представителями) каждого ребенка;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утверждает правила внутреннего трудового распорядка;</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организует аттестацию работников;</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формирует контингент детей;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lastRenderedPageBreak/>
        <w:t>• создает условия для реализации образовательных программ;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осуществляет прием детей и комплектование групп в соответствии с возрастом, состоянием здоровья и индивидуальными особенностями детей в порядке, установленном уставом;</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представляет Учредителю и общественности отчеты о деятельности Учреждения;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создает условия для творческого роста педагогических работников Учреждения, применения ими передовых форм и методов обучения;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обеспечивает материально-технические и другие условия осуществления образовательного процесса в Учреждении, выполнение санитарно-гигиенических требований;</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организует совместно с педагогами Учреждения дополнительные платные образовательные услуги в соответствии с запросами родителей (законных представителей);</w:t>
      </w:r>
    </w:p>
    <w:p w:rsidR="003E437A" w:rsidRDefault="003E437A" w:rsidP="003E437A">
      <w:pPr>
        <w:pStyle w:val="a7"/>
        <w:jc w:val="both"/>
        <w:rPr>
          <w:sz w:val="24"/>
        </w:rPr>
      </w:pPr>
      <w:r>
        <w:rPr>
          <w:rStyle w:val="FontStyle36"/>
          <w:rFonts w:ascii="Times New Roman" w:hAnsi="Times New Roman"/>
          <w:szCs w:val="28"/>
        </w:rPr>
        <w:t>• осуществляет иные полномочия, предусмотренные законодательством РФ</w:t>
      </w:r>
    </w:p>
    <w:p w:rsidR="003E437A" w:rsidRDefault="003E437A" w:rsidP="003E437A">
      <w:pPr>
        <w:pStyle w:val="a7"/>
        <w:jc w:val="both"/>
        <w:rPr>
          <w:rStyle w:val="FontStyle36"/>
          <w:rFonts w:ascii="Times New Roman" w:hAnsi="Times New Roman"/>
          <w:sz w:val="24"/>
          <w:szCs w:val="28"/>
        </w:rPr>
      </w:pPr>
      <w:r>
        <w:rPr>
          <w:rFonts w:ascii="Times New Roman" w:hAnsi="Times New Roman"/>
          <w:b/>
          <w:sz w:val="24"/>
          <w:szCs w:val="28"/>
        </w:rPr>
        <w:t xml:space="preserve">       </w:t>
      </w:r>
    </w:p>
    <w:p w:rsidR="003E437A" w:rsidRDefault="003E437A" w:rsidP="003E437A">
      <w:pPr>
        <w:pStyle w:val="a7"/>
        <w:numPr>
          <w:ilvl w:val="0"/>
          <w:numId w:val="5"/>
        </w:numPr>
        <w:tabs>
          <w:tab w:val="left" w:pos="284"/>
          <w:tab w:val="left" w:pos="426"/>
        </w:tabs>
        <w:ind w:left="142" w:firstLine="0"/>
      </w:pPr>
      <w:r>
        <w:rPr>
          <w:rFonts w:ascii="Times New Roman" w:hAnsi="Times New Roman"/>
          <w:szCs w:val="28"/>
        </w:rPr>
        <w:t>В целях минимизации коррупционных рисков и предотвращения конфликта интересов в соответствии с требованиями статьи 13.3 ФЗ от 25 декабря 2008г. №273-ФЗ «О противодействии коррупции» и с учетом положений статьи 136 Трудового кодекса РФ, руководитель  образовательного  учреждения принимает следующие меры;</w:t>
      </w:r>
    </w:p>
    <w:p w:rsidR="003E437A" w:rsidRDefault="003E437A" w:rsidP="003E437A">
      <w:pPr>
        <w:pStyle w:val="a7"/>
        <w:ind w:left="142"/>
        <w:jc w:val="both"/>
        <w:rPr>
          <w:rFonts w:ascii="Times New Roman" w:hAnsi="Times New Roman"/>
          <w:szCs w:val="28"/>
        </w:rPr>
      </w:pPr>
    </w:p>
    <w:p w:rsidR="003E437A" w:rsidRDefault="00C64B6A" w:rsidP="003E437A">
      <w:pPr>
        <w:pStyle w:val="a7"/>
        <w:numPr>
          <w:ilvl w:val="0"/>
          <w:numId w:val="5"/>
        </w:numPr>
        <w:tabs>
          <w:tab w:val="left" w:pos="284"/>
        </w:tabs>
        <w:ind w:left="142" w:firstLine="0"/>
        <w:jc w:val="both"/>
        <w:rPr>
          <w:rFonts w:ascii="Times New Roman" w:hAnsi="Times New Roman"/>
          <w:szCs w:val="28"/>
        </w:rPr>
      </w:pPr>
      <w:proofErr w:type="spellStart"/>
      <w:r>
        <w:rPr>
          <w:rFonts w:ascii="Times New Roman" w:hAnsi="Times New Roman"/>
          <w:szCs w:val="28"/>
        </w:rPr>
        <w:t>Ознака</w:t>
      </w:r>
      <w:r w:rsidR="003E437A">
        <w:rPr>
          <w:rFonts w:ascii="Times New Roman" w:hAnsi="Times New Roman"/>
          <w:szCs w:val="28"/>
        </w:rPr>
        <w:t>мливает</w:t>
      </w:r>
      <w:proofErr w:type="spellEnd"/>
      <w:r w:rsidR="003E437A">
        <w:rPr>
          <w:rFonts w:ascii="Times New Roman" w:hAnsi="Times New Roman"/>
          <w:szCs w:val="28"/>
        </w:rPr>
        <w:t xml:space="preserve"> работников с положением о порядке распределения стимулирующей части заработной платы, согласно локальному  акту принятому общим собранием трудового коллектива, согласованному с профсоюзным комитетом и  утвержденному руководителем образовательного  учреждения;</w:t>
      </w:r>
    </w:p>
    <w:p w:rsidR="003E437A" w:rsidRDefault="003E437A" w:rsidP="003E437A">
      <w:pPr>
        <w:pStyle w:val="a7"/>
        <w:ind w:left="142"/>
        <w:jc w:val="both"/>
        <w:rPr>
          <w:rFonts w:ascii="Times New Roman" w:hAnsi="Times New Roman"/>
          <w:b/>
          <w:szCs w:val="28"/>
        </w:rPr>
      </w:pPr>
    </w:p>
    <w:p w:rsidR="003E437A" w:rsidRDefault="003E437A" w:rsidP="003E437A">
      <w:pPr>
        <w:pStyle w:val="a7"/>
        <w:numPr>
          <w:ilvl w:val="0"/>
          <w:numId w:val="5"/>
        </w:numPr>
        <w:tabs>
          <w:tab w:val="left" w:pos="284"/>
        </w:tabs>
        <w:ind w:left="142" w:firstLine="0"/>
        <w:jc w:val="both"/>
        <w:rPr>
          <w:rFonts w:ascii="Times New Roman" w:hAnsi="Times New Roman"/>
          <w:szCs w:val="28"/>
        </w:rPr>
      </w:pPr>
      <w:r>
        <w:rPr>
          <w:rFonts w:ascii="Times New Roman" w:hAnsi="Times New Roman"/>
          <w:szCs w:val="28"/>
        </w:rPr>
        <w:t>Размешает  на стендах учреждения решения комиссии по распределению стимулирующей части заработной платы с указанием общей суммы, подлежащей распределению, согласно локальным актом учреждения, о порядке распределения стимулирующей части заработной платы,</w:t>
      </w:r>
    </w:p>
    <w:p w:rsidR="003E437A" w:rsidRDefault="003E437A" w:rsidP="003E437A">
      <w:pPr>
        <w:pStyle w:val="a7"/>
        <w:ind w:left="142"/>
        <w:jc w:val="both"/>
        <w:rPr>
          <w:rFonts w:ascii="Times New Roman" w:hAnsi="Times New Roman"/>
          <w:b/>
          <w:szCs w:val="28"/>
        </w:rPr>
      </w:pPr>
    </w:p>
    <w:p w:rsidR="003E437A" w:rsidRDefault="003E437A" w:rsidP="003E437A">
      <w:pPr>
        <w:pStyle w:val="a7"/>
        <w:numPr>
          <w:ilvl w:val="0"/>
          <w:numId w:val="5"/>
        </w:numPr>
        <w:tabs>
          <w:tab w:val="left" w:pos="284"/>
        </w:tabs>
        <w:ind w:left="142" w:firstLine="0"/>
        <w:jc w:val="both"/>
        <w:rPr>
          <w:rFonts w:ascii="Times New Roman" w:hAnsi="Times New Roman"/>
          <w:szCs w:val="28"/>
        </w:rPr>
      </w:pPr>
      <w:r>
        <w:rPr>
          <w:rFonts w:ascii="Times New Roman" w:hAnsi="Times New Roman"/>
          <w:szCs w:val="28"/>
        </w:rPr>
        <w:t>Ежемесячно выдают всем работникам образовательного учреждения расчетные листки с указанием начисляемых и удерживаемых сумм заработной платы.</w:t>
      </w:r>
    </w:p>
    <w:p w:rsidR="003E437A" w:rsidRDefault="003E437A" w:rsidP="003E437A">
      <w:pPr>
        <w:pStyle w:val="a7"/>
        <w:jc w:val="both"/>
        <w:rPr>
          <w:rFonts w:ascii="Times New Roman" w:hAnsi="Times New Roman"/>
          <w:b/>
          <w:szCs w:val="28"/>
        </w:rPr>
      </w:pPr>
    </w:p>
    <w:p w:rsidR="003E437A" w:rsidRDefault="003E437A" w:rsidP="003E437A">
      <w:pPr>
        <w:shd w:val="clear" w:color="auto" w:fill="FFFFFF"/>
        <w:jc w:val="both"/>
        <w:rPr>
          <w:b/>
          <w:bCs/>
          <w:spacing w:val="-2"/>
          <w:w w:val="101"/>
          <w:szCs w:val="28"/>
        </w:rPr>
      </w:pPr>
      <w:r>
        <w:rPr>
          <w:b/>
          <w:bCs/>
          <w:spacing w:val="-2"/>
          <w:w w:val="101"/>
          <w:szCs w:val="28"/>
        </w:rPr>
        <w:t>9. Международное сотрудничество</w:t>
      </w:r>
    </w:p>
    <w:p w:rsidR="003E437A" w:rsidRDefault="003E437A" w:rsidP="003E437A">
      <w:pPr>
        <w:shd w:val="clear" w:color="auto" w:fill="FFFFFF"/>
        <w:jc w:val="both"/>
        <w:rPr>
          <w:b/>
          <w:bCs/>
          <w:spacing w:val="-2"/>
          <w:w w:val="101"/>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9.1. Учреждение вправе устанавливать прямые связи с иностранными организациями.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9.2. Учреждение вправе осуществлять внешнеэкономическую деятельность в соответствии с законодательством РФ.</w:t>
      </w:r>
    </w:p>
    <w:p w:rsidR="003E437A" w:rsidRDefault="003E437A" w:rsidP="003E437A">
      <w:pPr>
        <w:shd w:val="clear" w:color="auto" w:fill="FFFFFF"/>
        <w:jc w:val="both"/>
        <w:rPr>
          <w:b/>
        </w:rPr>
      </w:pPr>
    </w:p>
    <w:p w:rsidR="003E437A" w:rsidRDefault="003E437A" w:rsidP="003E437A">
      <w:pPr>
        <w:shd w:val="clear" w:color="auto" w:fill="FFFFFF"/>
        <w:jc w:val="both"/>
        <w:rPr>
          <w:b/>
          <w:bCs/>
          <w:spacing w:val="-2"/>
          <w:w w:val="101"/>
          <w:szCs w:val="28"/>
        </w:rPr>
      </w:pPr>
      <w:r>
        <w:rPr>
          <w:b/>
          <w:szCs w:val="28"/>
        </w:rPr>
        <w:t xml:space="preserve">10. </w:t>
      </w:r>
      <w:r>
        <w:rPr>
          <w:b/>
          <w:bCs/>
          <w:spacing w:val="-2"/>
          <w:w w:val="101"/>
          <w:szCs w:val="28"/>
        </w:rPr>
        <w:t>Реорганизация, изменение типа и ликвидация ДОУ.</w:t>
      </w:r>
    </w:p>
    <w:p w:rsidR="003E437A" w:rsidRDefault="003E437A" w:rsidP="003E437A">
      <w:pPr>
        <w:shd w:val="clear" w:color="auto" w:fill="FFFFFF"/>
        <w:jc w:val="both"/>
        <w:rPr>
          <w:b/>
          <w:szCs w:val="28"/>
        </w:rPr>
      </w:pPr>
      <w:r>
        <w:rPr>
          <w:b/>
          <w:bCs/>
          <w:spacing w:val="-2"/>
          <w:w w:val="101"/>
          <w:szCs w:val="28"/>
        </w:rPr>
        <w:t xml:space="preserve"> </w:t>
      </w:r>
      <w:r>
        <w:rPr>
          <w:b/>
          <w:szCs w:val="28"/>
        </w:rPr>
        <w:t>Хранение документов</w:t>
      </w:r>
    </w:p>
    <w:p w:rsidR="003E437A" w:rsidRDefault="003E437A" w:rsidP="003E437A">
      <w:pPr>
        <w:shd w:val="clear" w:color="auto" w:fill="FFFFFF"/>
        <w:jc w:val="both"/>
        <w:rPr>
          <w:b/>
          <w:bCs/>
          <w:spacing w:val="-2"/>
          <w:w w:val="101"/>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10.1. По решению Учредителя может быть изменен тип Учреждения на бюджетное или автономное. Изменение типа не является реорганизацией.</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10.2. Прекращение деятельности Учреждения осуществляется в форме реорганизации или ликвидации.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10.3. Реорганизация осуществляется в форме слияния и присоединения. Учреждение вправе осуществлять определенные в его уставе виды деятельности на основании лицензии.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10.4. При изменении статуса Учреждения и его реорганизации в иной форме лицензия утрачивают силу, если федеральным законом не предусмотрено иное.</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10.5. Ликвидация Учреждения может осуществляться по решению:</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Учредителя;</w:t>
      </w:r>
    </w:p>
    <w:p w:rsidR="003E437A" w:rsidRDefault="003E437A" w:rsidP="003E437A">
      <w:pPr>
        <w:pStyle w:val="Style23"/>
        <w:widowControl/>
        <w:ind w:firstLine="426"/>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суда в случае осуществления Учреждением деятельности без надлежащей лицензии, либо деятельности, запрещенной законодательством РФ, либо деятельности, не соответствующей его уставным целям.</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10.6. Ликвидация считается завершенной, а Учреждение - прекратившим свое существование с момента внесения записи об этом в Единый государственный реестр юридических лиц.</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10.7. Ликвидация Учреждения производится ликвидационной комиссией, назначенной Учредителем, а в случаях прекращения деятельности Учреждения по решению суда или арбитражного суда - ликвидационной комиссией, назначаемой этими органами.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 xml:space="preserve">10.8. При ликвидации Учреждения его имущество (финансовые средства и иные объекты собственности), за вычетом платежей по покрытию обязательств, передается в бюджет </w:t>
      </w:r>
      <w:r>
        <w:rPr>
          <w:rFonts w:ascii="Times New Roman" w:hAnsi="Times New Roman" w:cs="Times New Roman"/>
          <w:sz w:val="22"/>
          <w:szCs w:val="28"/>
        </w:rPr>
        <w:t>администрация МО «город Избербаш»</w:t>
      </w:r>
      <w:r>
        <w:rPr>
          <w:rStyle w:val="FontStyle36"/>
          <w:rFonts w:ascii="Times New Roman" w:hAnsi="Times New Roman" w:cs="Times New Roman"/>
          <w:sz w:val="22"/>
          <w:szCs w:val="28"/>
        </w:rPr>
        <w:t>.</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Pr>
          <w:rStyle w:val="FontStyle36"/>
          <w:rFonts w:ascii="Times New Roman" w:hAnsi="Times New Roman" w:cs="Times New Roman"/>
          <w:sz w:val="22"/>
          <w:szCs w:val="28"/>
        </w:rPr>
        <w:t>10.9. При реорганизации или ликвидации Учреждения, осуществляемых, как правило, по окончании учебного года, Учредитель берет на себя ответственность за перевод детей в другие образовательные учреждения по согласованию с родителями (законными представителями).</w:t>
      </w:r>
    </w:p>
    <w:p w:rsidR="003E437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pPr>
      <w:r>
        <w:rPr>
          <w:rStyle w:val="FontStyle36"/>
          <w:rFonts w:ascii="Times New Roman" w:hAnsi="Times New Roman" w:cs="Times New Roman"/>
          <w:sz w:val="22"/>
          <w:szCs w:val="28"/>
        </w:rPr>
        <w:t xml:space="preserve">10.10. При реорганизации Учреждения все документы передаются в соответствии с установленными правилами учреждению-правопреемнику. При ликвидации документы передаются в архив </w:t>
      </w:r>
      <w:r>
        <w:rPr>
          <w:rFonts w:ascii="Times New Roman" w:hAnsi="Times New Roman" w:cs="Times New Roman"/>
          <w:sz w:val="22"/>
          <w:szCs w:val="28"/>
        </w:rPr>
        <w:t>администрация МО «Город Избербаш»</w:t>
      </w:r>
      <w:r>
        <w:rPr>
          <w:rStyle w:val="FontStyle36"/>
          <w:rFonts w:ascii="Times New Roman" w:hAnsi="Times New Roman" w:cs="Times New Roman"/>
          <w:sz w:val="22"/>
          <w:szCs w:val="28"/>
        </w:rPr>
        <w:t>.</w:t>
      </w:r>
      <w:r>
        <w:rPr>
          <w:rFonts w:ascii="Times New Roman" w:hAnsi="Times New Roman" w:cs="Times New Roman"/>
          <w:vanish/>
          <w:sz w:val="22"/>
          <w:szCs w:val="28"/>
        </w:rPr>
        <w:t>   </w:t>
      </w:r>
      <w:r>
        <w:rPr>
          <w:rFonts w:ascii="Times New Roman" w:hAnsi="Times New Roman" w:cs="Times New Roman"/>
          <w:sz w:val="22"/>
          <w:szCs w:val="28"/>
        </w:rPr>
        <w:t xml:space="preserve"> </w:t>
      </w:r>
      <w:r>
        <w:rPr>
          <w:rFonts w:ascii="Times New Roman" w:hAnsi="Times New Roman" w:cs="Times New Roman"/>
          <w:vanish/>
          <w:sz w:val="22"/>
          <w:szCs w:val="28"/>
        </w:rPr>
        <w:t>    </w:t>
      </w:r>
    </w:p>
    <w:p w:rsidR="003E437A" w:rsidRDefault="003E437A" w:rsidP="003E437A">
      <w:pPr>
        <w:pStyle w:val="Style19"/>
        <w:widowControl/>
        <w:jc w:val="both"/>
        <w:rPr>
          <w:rFonts w:ascii="Times New Roman" w:hAnsi="Times New Roman" w:cs="Times New Roman"/>
          <w:sz w:val="22"/>
          <w:szCs w:val="28"/>
        </w:rPr>
      </w:pPr>
    </w:p>
    <w:p w:rsidR="003E437A" w:rsidRDefault="003E437A" w:rsidP="003E437A">
      <w:pPr>
        <w:pStyle w:val="Style19"/>
        <w:widowControl/>
        <w:jc w:val="both"/>
        <w:rPr>
          <w:rFonts w:ascii="Times New Roman" w:hAnsi="Times New Roman" w:cs="Times New Roman"/>
          <w:sz w:val="22"/>
          <w:szCs w:val="28"/>
        </w:rPr>
      </w:pPr>
      <w:r>
        <w:rPr>
          <w:rFonts w:ascii="Times New Roman" w:hAnsi="Times New Roman" w:cs="Times New Roman"/>
          <w:sz w:val="22"/>
          <w:szCs w:val="28"/>
        </w:rPr>
        <w:t>10.11.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E437A" w:rsidRDefault="003E437A" w:rsidP="003E437A">
      <w:pPr>
        <w:jc w:val="both"/>
        <w:rPr>
          <w:sz w:val="22"/>
          <w:szCs w:val="28"/>
        </w:rPr>
      </w:pPr>
    </w:p>
    <w:p w:rsidR="003E437A" w:rsidRDefault="003E437A" w:rsidP="003E437A">
      <w:pPr>
        <w:jc w:val="both"/>
        <w:rPr>
          <w:vanish/>
          <w:sz w:val="22"/>
          <w:szCs w:val="28"/>
        </w:rPr>
      </w:pPr>
      <w:r>
        <w:rPr>
          <w:vanish/>
          <w:sz w:val="22"/>
          <w:szCs w:val="28"/>
        </w:rPr>
        <w:t> </w:t>
      </w:r>
    </w:p>
    <w:p w:rsidR="003E437A" w:rsidRDefault="003E437A" w:rsidP="003E437A">
      <w:pPr>
        <w:jc w:val="both"/>
        <w:rPr>
          <w:sz w:val="22"/>
          <w:szCs w:val="28"/>
        </w:rPr>
      </w:pPr>
      <w:r>
        <w:rPr>
          <w:sz w:val="22"/>
          <w:szCs w:val="28"/>
        </w:rPr>
        <w:t>10.12. Принятие органом местного самоуправления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E437A" w:rsidRDefault="003E437A" w:rsidP="003E437A">
      <w:pPr>
        <w:jc w:val="both"/>
        <w:rPr>
          <w:sz w:val="22"/>
          <w:szCs w:val="28"/>
        </w:rPr>
      </w:pPr>
    </w:p>
    <w:p w:rsidR="003E437A" w:rsidRDefault="003E437A" w:rsidP="003E437A">
      <w:pPr>
        <w:jc w:val="both"/>
        <w:rPr>
          <w:vanish/>
          <w:sz w:val="22"/>
          <w:szCs w:val="28"/>
        </w:rPr>
      </w:pPr>
      <w:r>
        <w:rPr>
          <w:vanish/>
          <w:sz w:val="22"/>
          <w:szCs w:val="28"/>
        </w:rPr>
        <w:t> </w:t>
      </w:r>
    </w:p>
    <w:p w:rsidR="003E437A" w:rsidRDefault="003E437A" w:rsidP="003E437A">
      <w:pPr>
        <w:jc w:val="both"/>
        <w:rPr>
          <w:sz w:val="22"/>
          <w:szCs w:val="28"/>
        </w:rPr>
      </w:pPr>
      <w:r>
        <w:rPr>
          <w:sz w:val="22"/>
          <w:szCs w:val="28"/>
        </w:rPr>
        <w:t>10.13. Принятие решения о реорганизации или ликвидации муниципальной образовательной организации, не допускается без учета мнения жителей данного сельского поселения.</w:t>
      </w:r>
    </w:p>
    <w:p w:rsidR="003E437A" w:rsidRDefault="003E437A" w:rsidP="003E437A">
      <w:pPr>
        <w:jc w:val="both"/>
        <w:rPr>
          <w:sz w:val="22"/>
          <w:szCs w:val="28"/>
        </w:rPr>
      </w:pPr>
    </w:p>
    <w:p w:rsidR="003E437A" w:rsidRDefault="003E437A" w:rsidP="003E437A">
      <w:pPr>
        <w:jc w:val="both"/>
        <w:rPr>
          <w:vanish/>
          <w:sz w:val="22"/>
          <w:szCs w:val="28"/>
        </w:rPr>
      </w:pPr>
      <w:r>
        <w:rPr>
          <w:sz w:val="22"/>
          <w:szCs w:val="28"/>
        </w:rPr>
        <w:t>10.</w:t>
      </w:r>
      <w:r>
        <w:rPr>
          <w:vanish/>
          <w:sz w:val="22"/>
          <w:szCs w:val="28"/>
        </w:rPr>
        <w:t> </w:t>
      </w:r>
    </w:p>
    <w:p w:rsidR="003E437A" w:rsidRDefault="003E437A" w:rsidP="003E437A">
      <w:pPr>
        <w:jc w:val="both"/>
        <w:rPr>
          <w:vanish/>
          <w:sz w:val="22"/>
          <w:szCs w:val="28"/>
        </w:rPr>
      </w:pPr>
      <w:r>
        <w:rPr>
          <w:vanish/>
          <w:sz w:val="22"/>
          <w:szCs w:val="28"/>
        </w:rPr>
        <w:t> </w:t>
      </w:r>
    </w:p>
    <w:p w:rsidR="003E437A" w:rsidRDefault="003E437A" w:rsidP="003E437A">
      <w:pPr>
        <w:jc w:val="both"/>
        <w:rPr>
          <w:sz w:val="22"/>
          <w:szCs w:val="28"/>
        </w:rPr>
      </w:pPr>
      <w:r>
        <w:rPr>
          <w:sz w:val="22"/>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муниципальной образовательной организации,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E437A" w:rsidRDefault="003E437A" w:rsidP="003E437A">
      <w:pPr>
        <w:ind w:firstLine="539"/>
        <w:jc w:val="both"/>
        <w:rPr>
          <w:vanish/>
          <w:szCs w:val="28"/>
        </w:rPr>
      </w:pPr>
      <w:r>
        <w:rPr>
          <w:vanish/>
          <w:szCs w:val="28"/>
        </w:rPr>
        <w:t> </w:t>
      </w:r>
    </w:p>
    <w:p w:rsidR="003E437A" w:rsidRDefault="003E437A" w:rsidP="003E437A">
      <w:pPr>
        <w:pStyle w:val="Style19"/>
        <w:widowControl/>
        <w:ind w:firstLine="426"/>
        <w:jc w:val="both"/>
        <w:rPr>
          <w:rStyle w:val="FontStyle36"/>
          <w:rFonts w:ascii="Times New Roman" w:hAnsi="Times New Roman" w:cs="Times New Roman"/>
          <w:szCs w:val="28"/>
        </w:rPr>
      </w:pPr>
    </w:p>
    <w:p w:rsidR="003E437A" w:rsidRDefault="003E437A" w:rsidP="003E437A">
      <w:pPr>
        <w:jc w:val="both"/>
        <w:rPr>
          <w:rFonts w:eastAsia="Calibri"/>
          <w:b/>
        </w:rPr>
      </w:pPr>
      <w:r>
        <w:rPr>
          <w:rFonts w:eastAsia="Calibri"/>
          <w:b/>
        </w:rPr>
        <w:t>11. Порядок принятия локальных нормативных актов</w:t>
      </w:r>
    </w:p>
    <w:p w:rsidR="003E437A" w:rsidRDefault="003E437A" w:rsidP="003E437A">
      <w:pPr>
        <w:jc w:val="both"/>
        <w:rPr>
          <w:rFonts w:eastAsia="Calibri"/>
        </w:rPr>
      </w:pPr>
    </w:p>
    <w:p w:rsidR="003E437A" w:rsidRDefault="003E437A" w:rsidP="003E437A">
      <w:pPr>
        <w:jc w:val="both"/>
        <w:rPr>
          <w:rFonts w:eastAsia="Calibri"/>
          <w:sz w:val="22"/>
        </w:rPr>
      </w:pPr>
      <w:r>
        <w:rPr>
          <w:rFonts w:eastAsia="Calibri"/>
          <w:sz w:val="22"/>
        </w:rPr>
        <w:t>11.1.Порядок учета мнения родителей (законных представителей) воспитанников и педагогических работников по вопросам управления ДОУ и при принятии локальных нормативных актов, затрагивающих их права и законные интересы, учитывается мнение Совета родителей.</w:t>
      </w:r>
    </w:p>
    <w:p w:rsidR="003E437A" w:rsidRDefault="003E437A" w:rsidP="003E437A">
      <w:pPr>
        <w:jc w:val="both"/>
        <w:rPr>
          <w:sz w:val="22"/>
        </w:rPr>
      </w:pPr>
    </w:p>
    <w:p w:rsidR="003E437A" w:rsidRDefault="003E437A" w:rsidP="003E437A">
      <w:pPr>
        <w:jc w:val="both"/>
        <w:rPr>
          <w:sz w:val="22"/>
        </w:rPr>
      </w:pPr>
      <w:r>
        <w:rPr>
          <w:sz w:val="22"/>
        </w:rPr>
        <w:t>11.2.Локальный нормативный акт, по которому не было достигнуто согласие с Советом родителей, может быть обжалован в орган местного самоуправления, осуществляющий управление в сфере образования [комитет].</w:t>
      </w:r>
    </w:p>
    <w:p w:rsidR="003E437A" w:rsidRDefault="003E437A" w:rsidP="003E437A">
      <w:pPr>
        <w:jc w:val="both"/>
        <w:rPr>
          <w:rFonts w:eastAsia="Calibri"/>
          <w:sz w:val="22"/>
        </w:rPr>
      </w:pPr>
    </w:p>
    <w:p w:rsidR="003E437A" w:rsidRDefault="003E437A" w:rsidP="003E437A">
      <w:pPr>
        <w:jc w:val="both"/>
        <w:rPr>
          <w:rFonts w:eastAsia="Calibri"/>
          <w:sz w:val="22"/>
        </w:rPr>
      </w:pPr>
      <w:r>
        <w:rPr>
          <w:sz w:val="22"/>
        </w:rPr>
        <w:t>11.3. Локальные нормативные акты, затрагивающие права и обязанности работников согласуются с профсоюзным комитетом работников и утверждается заведующим.</w:t>
      </w:r>
    </w:p>
    <w:p w:rsidR="003E437A" w:rsidRDefault="003E437A" w:rsidP="003E437A">
      <w:pPr>
        <w:jc w:val="both"/>
        <w:rPr>
          <w:sz w:val="22"/>
        </w:rPr>
      </w:pPr>
    </w:p>
    <w:p w:rsidR="003E437A" w:rsidRDefault="003E437A" w:rsidP="003E437A">
      <w:pPr>
        <w:jc w:val="both"/>
        <w:rPr>
          <w:sz w:val="22"/>
        </w:rPr>
      </w:pPr>
      <w:r>
        <w:rPr>
          <w:sz w:val="22"/>
        </w:rPr>
        <w:t xml:space="preserve">11.4. Локальные нормативные акты по вопросам управления образовательной организацией принимаются на Педагогическом </w:t>
      </w:r>
      <w:proofErr w:type="gramStart"/>
      <w:r>
        <w:rPr>
          <w:sz w:val="22"/>
        </w:rPr>
        <w:t>совете ,утверждается</w:t>
      </w:r>
      <w:proofErr w:type="gramEnd"/>
      <w:r>
        <w:rPr>
          <w:sz w:val="22"/>
        </w:rPr>
        <w:t xml:space="preserve"> заведующим.</w:t>
      </w:r>
    </w:p>
    <w:p w:rsidR="003E437A" w:rsidRDefault="003E437A" w:rsidP="003E437A">
      <w:pPr>
        <w:jc w:val="both"/>
        <w:rPr>
          <w:sz w:val="22"/>
        </w:rPr>
      </w:pPr>
    </w:p>
    <w:p w:rsidR="003E437A" w:rsidRDefault="003E437A" w:rsidP="003E437A">
      <w:pPr>
        <w:jc w:val="both"/>
        <w:rPr>
          <w:sz w:val="22"/>
        </w:rPr>
      </w:pPr>
      <w:r>
        <w:rPr>
          <w:sz w:val="22"/>
        </w:rPr>
        <w:t>11.5. Иные локальные нормативные акты утверждаются заведующим.</w:t>
      </w:r>
    </w:p>
    <w:p w:rsidR="003E437A" w:rsidRDefault="003E437A" w:rsidP="003E437A">
      <w:pPr>
        <w:jc w:val="both"/>
        <w:rPr>
          <w:sz w:val="22"/>
        </w:rPr>
      </w:pPr>
    </w:p>
    <w:p w:rsidR="003E437A" w:rsidRDefault="003E437A" w:rsidP="003E437A">
      <w:pPr>
        <w:jc w:val="both"/>
        <w:rPr>
          <w:sz w:val="22"/>
        </w:rPr>
      </w:pPr>
      <w:r>
        <w:rPr>
          <w:sz w:val="22"/>
        </w:rPr>
        <w:t>11. Порядок внесения изменений в устав</w:t>
      </w:r>
    </w:p>
    <w:p w:rsidR="003E437A" w:rsidRDefault="003E437A" w:rsidP="003E437A">
      <w:pPr>
        <w:jc w:val="both"/>
        <w:rPr>
          <w:sz w:val="22"/>
        </w:rPr>
      </w:pPr>
    </w:p>
    <w:p w:rsidR="003E437A" w:rsidRDefault="003E437A" w:rsidP="003E437A">
      <w:pPr>
        <w:jc w:val="both"/>
        <w:rPr>
          <w:sz w:val="22"/>
        </w:rPr>
      </w:pPr>
      <w:r>
        <w:rPr>
          <w:sz w:val="22"/>
        </w:rPr>
        <w:lastRenderedPageBreak/>
        <w:t xml:space="preserve">11.1. Изменения в устав вносятся в порядке, установленном муниципальным образованием </w:t>
      </w:r>
      <w:r>
        <w:rPr>
          <w:rFonts w:eastAsia="Calibri"/>
          <w:sz w:val="22"/>
        </w:rPr>
        <w:t xml:space="preserve">«Город </w:t>
      </w:r>
      <w:proofErr w:type="gramStart"/>
      <w:r>
        <w:rPr>
          <w:rFonts w:eastAsia="Calibri"/>
          <w:sz w:val="22"/>
        </w:rPr>
        <w:t>Избербаш»РД</w:t>
      </w:r>
      <w:proofErr w:type="gramEnd"/>
      <w:r>
        <w:rPr>
          <w:sz w:val="22"/>
        </w:rPr>
        <w:t>.</w:t>
      </w:r>
    </w:p>
    <w:p w:rsidR="003E437A" w:rsidRDefault="003E437A" w:rsidP="003E437A">
      <w:pPr>
        <w:jc w:val="both"/>
        <w:rPr>
          <w:sz w:val="22"/>
        </w:rPr>
      </w:pPr>
    </w:p>
    <w:p w:rsidR="003E437A" w:rsidRDefault="003E437A" w:rsidP="003E437A">
      <w:pPr>
        <w:jc w:val="both"/>
        <w:rPr>
          <w:sz w:val="22"/>
        </w:rPr>
      </w:pPr>
      <w:r>
        <w:rPr>
          <w:sz w:val="22"/>
        </w:rPr>
        <w:t>11.2. Заведующий ДОУ вправе выносить на рассмотрение учредителя предложения по изменению устава, с учетом мнения коллегиальных органов управления.</w:t>
      </w:r>
    </w:p>
    <w:p w:rsidR="003E437A" w:rsidRDefault="003E437A" w:rsidP="003E437A">
      <w:pPr>
        <w:jc w:val="both"/>
        <w:rPr>
          <w:sz w:val="22"/>
        </w:rPr>
      </w:pPr>
    </w:p>
    <w:p w:rsidR="003E437A" w:rsidRDefault="003E437A" w:rsidP="003E437A">
      <w:pPr>
        <w:jc w:val="both"/>
        <w:rPr>
          <w:sz w:val="22"/>
        </w:rPr>
      </w:pPr>
      <w:r>
        <w:rPr>
          <w:sz w:val="22"/>
        </w:rPr>
        <w:t>11.3. Решение об изменении устава принимается учредителем.</w:t>
      </w:r>
    </w:p>
    <w:p w:rsidR="003E437A" w:rsidRDefault="003E437A" w:rsidP="003E437A">
      <w:pPr>
        <w:jc w:val="both"/>
        <w:rPr>
          <w:sz w:val="22"/>
        </w:rPr>
      </w:pPr>
    </w:p>
    <w:p w:rsidR="003E437A" w:rsidRDefault="003E437A" w:rsidP="003E437A">
      <w:pPr>
        <w:jc w:val="both"/>
        <w:rPr>
          <w:sz w:val="22"/>
        </w:rPr>
      </w:pPr>
      <w:r>
        <w:rPr>
          <w:sz w:val="22"/>
        </w:rPr>
        <w:t>11.4. Изменения в устав вступают в силу после их государственной регистрации в порядке, установленном законодательством Российской Федерации.</w:t>
      </w:r>
    </w:p>
    <w:p w:rsidR="003E437A" w:rsidRDefault="003E437A" w:rsidP="003E437A">
      <w:pPr>
        <w:jc w:val="both"/>
        <w:rPr>
          <w:sz w:val="22"/>
        </w:rPr>
      </w:pPr>
    </w:p>
    <w:p w:rsidR="003E437A" w:rsidRDefault="003E437A" w:rsidP="003E437A">
      <w:pPr>
        <w:rPr>
          <w:b/>
        </w:rPr>
      </w:pPr>
      <w:r>
        <w:rPr>
          <w:b/>
        </w:rPr>
        <w:t>12. Порядок использования имущества в случае ликвидации</w:t>
      </w:r>
    </w:p>
    <w:p w:rsidR="003E437A" w:rsidRDefault="003E437A" w:rsidP="003E437A">
      <w:pPr>
        <w:jc w:val="center"/>
        <w:rPr>
          <w:b/>
          <w:sz w:val="20"/>
        </w:rPr>
      </w:pPr>
    </w:p>
    <w:p w:rsidR="003E437A" w:rsidRDefault="003E437A" w:rsidP="003E437A">
      <w:pPr>
        <w:jc w:val="both"/>
        <w:rPr>
          <w:sz w:val="22"/>
        </w:rPr>
      </w:pPr>
      <w:r>
        <w:rPr>
          <w:sz w:val="22"/>
        </w:rPr>
        <w:t xml:space="preserve">12.1. </w:t>
      </w:r>
      <w:r>
        <w:rPr>
          <w:rFonts w:eastAsia="Calibri"/>
          <w:sz w:val="22"/>
        </w:rPr>
        <w:t>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передается ликвидационной комиссией</w:t>
      </w:r>
      <w:r>
        <w:rPr>
          <w:sz w:val="22"/>
        </w:rPr>
        <w:t xml:space="preserve"> муниципальному образованию </w:t>
      </w:r>
      <w:r>
        <w:rPr>
          <w:rFonts w:eastAsia="Calibri"/>
          <w:sz w:val="22"/>
        </w:rPr>
        <w:t xml:space="preserve">«Город </w:t>
      </w:r>
      <w:proofErr w:type="gramStart"/>
      <w:r>
        <w:rPr>
          <w:rFonts w:eastAsia="Calibri"/>
          <w:sz w:val="22"/>
        </w:rPr>
        <w:t>Избербаш»РД</w:t>
      </w:r>
      <w:proofErr w:type="gramEnd"/>
      <w:r>
        <w:rPr>
          <w:sz w:val="22"/>
        </w:rPr>
        <w:t>.</w:t>
      </w:r>
    </w:p>
    <w:p w:rsidR="003E437A" w:rsidRDefault="003E437A" w:rsidP="003E437A">
      <w:pPr>
        <w:jc w:val="both"/>
        <w:rPr>
          <w:rFonts w:eastAsia="Calibri"/>
          <w:sz w:val="22"/>
        </w:rPr>
      </w:pPr>
    </w:p>
    <w:p w:rsidR="003E437A" w:rsidRDefault="003E437A" w:rsidP="003E437A">
      <w:pPr>
        <w:jc w:val="both"/>
        <w:rPr>
          <w:sz w:val="22"/>
        </w:rPr>
      </w:pPr>
      <w:r>
        <w:rPr>
          <w:rFonts w:eastAsia="Calibri"/>
          <w:sz w:val="22"/>
        </w:rPr>
        <w:t>12.2.</w:t>
      </w:r>
      <w:r>
        <w:rPr>
          <w:sz w:val="22"/>
        </w:rPr>
        <w:t xml:space="preserve"> Муниципальное образование </w:t>
      </w:r>
      <w:r>
        <w:rPr>
          <w:rFonts w:eastAsia="Calibri"/>
          <w:sz w:val="22"/>
        </w:rPr>
        <w:t xml:space="preserve">«Город </w:t>
      </w:r>
      <w:proofErr w:type="gramStart"/>
      <w:r>
        <w:rPr>
          <w:rFonts w:eastAsia="Calibri"/>
          <w:sz w:val="22"/>
        </w:rPr>
        <w:t>Избербаш»РД</w:t>
      </w:r>
      <w:proofErr w:type="gramEnd"/>
      <w:r>
        <w:rPr>
          <w:rFonts w:eastAsia="Calibri"/>
          <w:sz w:val="22"/>
        </w:rPr>
        <w:t xml:space="preserve"> направляет полученное имущество на цели развития образования.</w:t>
      </w:r>
    </w:p>
    <w:p w:rsidR="003E437A" w:rsidRDefault="003E437A" w:rsidP="003E437A">
      <w:pPr>
        <w:shd w:val="clear" w:color="auto" w:fill="FFFFFF"/>
        <w:jc w:val="center"/>
        <w:rPr>
          <w:b/>
          <w:sz w:val="22"/>
          <w:szCs w:val="28"/>
        </w:rPr>
      </w:pPr>
    </w:p>
    <w:p w:rsidR="003E437A" w:rsidRDefault="003E437A" w:rsidP="003E437A">
      <w:pPr>
        <w:shd w:val="clear" w:color="auto" w:fill="FFFFFF"/>
        <w:rPr>
          <w:b/>
          <w:szCs w:val="28"/>
        </w:rPr>
      </w:pPr>
      <w:r>
        <w:rPr>
          <w:b/>
          <w:szCs w:val="28"/>
        </w:rPr>
        <w:t>13. Порядок изменения Устава</w:t>
      </w:r>
    </w:p>
    <w:p w:rsidR="003E437A" w:rsidRDefault="003E437A" w:rsidP="003E437A">
      <w:pPr>
        <w:shd w:val="clear" w:color="auto" w:fill="FFFFFF"/>
        <w:jc w:val="both"/>
        <w:rPr>
          <w:b/>
          <w:bCs/>
          <w:spacing w:val="-2"/>
          <w:w w:val="101"/>
          <w:sz w:val="22"/>
          <w:szCs w:val="28"/>
        </w:rPr>
      </w:pPr>
    </w:p>
    <w:p w:rsidR="003E437A" w:rsidRPr="00C64B6A" w:rsidRDefault="003E437A" w:rsidP="003E437A">
      <w:pPr>
        <w:pStyle w:val="Style19"/>
        <w:widowControl/>
        <w:jc w:val="both"/>
        <w:rPr>
          <w:rStyle w:val="FontStyle36"/>
          <w:rFonts w:ascii="Times New Roman" w:hAnsi="Times New Roman" w:cs="Times New Roman"/>
          <w:sz w:val="22"/>
          <w:szCs w:val="28"/>
        </w:rPr>
      </w:pPr>
      <w:r w:rsidRPr="00C64B6A">
        <w:rPr>
          <w:rStyle w:val="FontStyle36"/>
          <w:rFonts w:ascii="Times New Roman" w:hAnsi="Times New Roman" w:cs="Times New Roman"/>
          <w:sz w:val="22"/>
          <w:szCs w:val="28"/>
        </w:rPr>
        <w:t>13.1. Порядок внесения изменений в устав Учреждения устанавливается и утверждаются Учредителем.</w:t>
      </w:r>
    </w:p>
    <w:p w:rsidR="003E437A" w:rsidRPr="00C64B6A" w:rsidRDefault="003E437A" w:rsidP="003E437A">
      <w:pPr>
        <w:pStyle w:val="Style19"/>
        <w:widowControl/>
        <w:jc w:val="both"/>
        <w:rPr>
          <w:rStyle w:val="FontStyle36"/>
          <w:rFonts w:ascii="Times New Roman" w:hAnsi="Times New Roman" w:cs="Times New Roman"/>
          <w:sz w:val="22"/>
          <w:szCs w:val="28"/>
        </w:rPr>
      </w:pPr>
    </w:p>
    <w:p w:rsidR="003E437A" w:rsidRDefault="003E437A" w:rsidP="003E437A">
      <w:pPr>
        <w:pStyle w:val="Style19"/>
        <w:widowControl/>
        <w:jc w:val="both"/>
        <w:rPr>
          <w:rStyle w:val="FontStyle36"/>
          <w:rFonts w:ascii="Times New Roman" w:hAnsi="Times New Roman" w:cs="Times New Roman"/>
          <w:sz w:val="22"/>
          <w:szCs w:val="28"/>
        </w:rPr>
      </w:pPr>
      <w:r w:rsidRPr="00C64B6A">
        <w:rPr>
          <w:rStyle w:val="FontStyle36"/>
          <w:rFonts w:ascii="Times New Roman" w:hAnsi="Times New Roman" w:cs="Times New Roman"/>
          <w:sz w:val="22"/>
          <w:szCs w:val="28"/>
        </w:rPr>
        <w:t>13.2. Изменения и дополнения в устав вступают в силу после их государственной регистрации в установленном законом порядке.</w:t>
      </w: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6E0872" w:rsidP="003E437A">
      <w:pPr>
        <w:pStyle w:val="Style19"/>
        <w:widowControl/>
        <w:jc w:val="both"/>
        <w:rPr>
          <w:rStyle w:val="FontStyle36"/>
          <w:rFonts w:ascii="Times New Roman" w:hAnsi="Times New Roman" w:cs="Times New Roman"/>
          <w:sz w:val="22"/>
          <w:szCs w:val="28"/>
        </w:rPr>
      </w:pPr>
      <w:r w:rsidRPr="006E0872">
        <w:rPr>
          <w:rStyle w:val="FontStyle36"/>
          <w:rFonts w:ascii="Times New Roman" w:hAnsi="Times New Roman" w:cs="Times New Roman"/>
          <w:noProof/>
          <w:sz w:val="22"/>
          <w:szCs w:val="28"/>
        </w:rPr>
        <w:lastRenderedPageBreak/>
        <w:drawing>
          <wp:inline distT="0" distB="0" distL="0" distR="0">
            <wp:extent cx="6390005" cy="8794088"/>
            <wp:effectExtent l="0" t="0" r="0" b="0"/>
            <wp:docPr id="2" name="Рисунок 2" descr="C:\Users\Халимат\Desktop\устав\img08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лимат\Desktop\устав\img089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8794088"/>
                    </a:xfrm>
                    <a:prstGeom prst="rect">
                      <a:avLst/>
                    </a:prstGeom>
                    <a:noFill/>
                    <a:ln>
                      <a:noFill/>
                    </a:ln>
                  </pic:spPr>
                </pic:pic>
              </a:graphicData>
            </a:graphic>
          </wp:inline>
        </w:drawing>
      </w:r>
      <w:bookmarkStart w:id="1" w:name="_GoBack"/>
      <w:bookmarkEnd w:id="1"/>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Default="008B1EB5" w:rsidP="003E437A">
      <w:pPr>
        <w:pStyle w:val="Style19"/>
        <w:widowControl/>
        <w:jc w:val="both"/>
        <w:rPr>
          <w:rStyle w:val="FontStyle36"/>
          <w:rFonts w:ascii="Times New Roman" w:hAnsi="Times New Roman" w:cs="Times New Roman"/>
          <w:sz w:val="22"/>
          <w:szCs w:val="28"/>
        </w:rPr>
      </w:pP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В ЭТОМ УСТАВЕ</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ПРОШНУРОВАНО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ПРОНУМЕРОВАНО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Зав.</w:t>
      </w:r>
      <w:r>
        <w:rPr>
          <w:rStyle w:val="FontStyle36"/>
          <w:rFonts w:ascii="Times New Roman" w:hAnsi="Times New Roman" w:cs="Times New Roman"/>
          <w:b/>
          <w:sz w:val="40"/>
          <w:szCs w:val="28"/>
        </w:rPr>
        <w:t xml:space="preserve"> </w:t>
      </w:r>
      <w:r w:rsidRPr="008B1EB5">
        <w:rPr>
          <w:rStyle w:val="FontStyle36"/>
          <w:rFonts w:ascii="Times New Roman" w:hAnsi="Times New Roman" w:cs="Times New Roman"/>
          <w:b/>
          <w:sz w:val="40"/>
          <w:szCs w:val="28"/>
        </w:rPr>
        <w:t>МКДОУ ЦРР д\с №12</w:t>
      </w:r>
    </w:p>
    <w:p w:rsid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Сулейманова Х.А.</w:t>
      </w:r>
      <w:r>
        <w:rPr>
          <w:rStyle w:val="FontStyle36"/>
          <w:rFonts w:ascii="Times New Roman" w:hAnsi="Times New Roman" w:cs="Times New Roman"/>
          <w:b/>
          <w:sz w:val="40"/>
          <w:szCs w:val="28"/>
        </w:rPr>
        <w:t xml:space="preserve">  </w:t>
      </w:r>
    </w:p>
    <w:p w:rsidR="008B1EB5" w:rsidRPr="008B1EB5" w:rsidRDefault="008B1EB5" w:rsidP="008B1EB5">
      <w:pPr>
        <w:pStyle w:val="Style19"/>
        <w:widowControl/>
        <w:spacing w:line="360" w:lineRule="auto"/>
        <w:jc w:val="center"/>
        <w:rPr>
          <w:rStyle w:val="FontStyle36"/>
          <w:rFonts w:ascii="Times New Roman" w:hAnsi="Times New Roman" w:cs="Times New Roman"/>
          <w:b/>
          <w:sz w:val="56"/>
          <w:szCs w:val="28"/>
        </w:rPr>
      </w:pP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В ЭТОМ УСТАВЕ</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ПРОШНУРОВАНО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ПРОНУМЕРОВАНО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proofErr w:type="spellStart"/>
      <w:r w:rsidRPr="008B1EB5">
        <w:rPr>
          <w:rStyle w:val="FontStyle36"/>
          <w:rFonts w:ascii="Times New Roman" w:hAnsi="Times New Roman" w:cs="Times New Roman"/>
          <w:b/>
          <w:sz w:val="40"/>
          <w:szCs w:val="28"/>
        </w:rPr>
        <w:t>Зав.МКДОУ</w:t>
      </w:r>
      <w:proofErr w:type="spellEnd"/>
      <w:r w:rsidRPr="008B1EB5">
        <w:rPr>
          <w:rStyle w:val="FontStyle36"/>
          <w:rFonts w:ascii="Times New Roman" w:hAnsi="Times New Roman" w:cs="Times New Roman"/>
          <w:b/>
          <w:sz w:val="40"/>
          <w:szCs w:val="28"/>
        </w:rPr>
        <w:t xml:space="preserve"> ЦРР д\с №12</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Сулейманова Х.А.</w:t>
      </w:r>
    </w:p>
    <w:p w:rsidR="008B1EB5" w:rsidRPr="008B1EB5" w:rsidRDefault="008B1EB5" w:rsidP="008B1EB5">
      <w:pPr>
        <w:spacing w:line="360" w:lineRule="auto"/>
        <w:jc w:val="center"/>
        <w:rPr>
          <w:b/>
          <w:sz w:val="72"/>
        </w:rPr>
      </w:pP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В ЭТОМ УСТАВЕ</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ПРОШНУРОВАНО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ПРОНУМЕРОВАНО</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proofErr w:type="spellStart"/>
      <w:r w:rsidRPr="008B1EB5">
        <w:rPr>
          <w:rStyle w:val="FontStyle36"/>
          <w:rFonts w:ascii="Times New Roman" w:hAnsi="Times New Roman" w:cs="Times New Roman"/>
          <w:b/>
          <w:sz w:val="40"/>
          <w:szCs w:val="28"/>
        </w:rPr>
        <w:t>Зав.МКДОУ</w:t>
      </w:r>
      <w:proofErr w:type="spellEnd"/>
      <w:r w:rsidRPr="008B1EB5">
        <w:rPr>
          <w:rStyle w:val="FontStyle36"/>
          <w:rFonts w:ascii="Times New Roman" w:hAnsi="Times New Roman" w:cs="Times New Roman"/>
          <w:b/>
          <w:sz w:val="40"/>
          <w:szCs w:val="28"/>
        </w:rPr>
        <w:t xml:space="preserve"> ЦРР д\с №12</w:t>
      </w:r>
    </w:p>
    <w:p w:rsidR="008B1EB5" w:rsidRPr="008B1EB5" w:rsidRDefault="008B1EB5" w:rsidP="008B1EB5">
      <w:pPr>
        <w:pStyle w:val="Style19"/>
        <w:widowControl/>
        <w:spacing w:line="360" w:lineRule="auto"/>
        <w:jc w:val="center"/>
        <w:rPr>
          <w:rStyle w:val="FontStyle36"/>
          <w:rFonts w:ascii="Times New Roman" w:hAnsi="Times New Roman" w:cs="Times New Roman"/>
          <w:b/>
          <w:sz w:val="40"/>
          <w:szCs w:val="28"/>
        </w:rPr>
      </w:pPr>
      <w:r w:rsidRPr="008B1EB5">
        <w:rPr>
          <w:rStyle w:val="FontStyle36"/>
          <w:rFonts w:ascii="Times New Roman" w:hAnsi="Times New Roman" w:cs="Times New Roman"/>
          <w:b/>
          <w:sz w:val="40"/>
          <w:szCs w:val="28"/>
        </w:rPr>
        <w:t>Сулейманова Х.А.</w:t>
      </w:r>
    </w:p>
    <w:p w:rsidR="008B1EB5" w:rsidRPr="008B1EB5" w:rsidRDefault="008B1EB5" w:rsidP="008B1EB5">
      <w:pPr>
        <w:spacing w:line="360" w:lineRule="auto"/>
        <w:jc w:val="center"/>
        <w:rPr>
          <w:b/>
          <w:sz w:val="48"/>
        </w:rPr>
      </w:pPr>
    </w:p>
    <w:p w:rsidR="003E437A" w:rsidRDefault="003E437A" w:rsidP="008B1EB5">
      <w:pPr>
        <w:pStyle w:val="Style18"/>
        <w:widowControl/>
        <w:jc w:val="both"/>
        <w:rPr>
          <w:rStyle w:val="FontStyle35"/>
          <w:rFonts w:ascii="Times New Roman" w:hAnsi="Times New Roman" w:cs="Times New Roman"/>
          <w:sz w:val="22"/>
          <w:szCs w:val="28"/>
        </w:rPr>
      </w:pPr>
    </w:p>
    <w:p w:rsidR="002575EE" w:rsidRDefault="002575EE" w:rsidP="003E437A"/>
    <w:sectPr w:rsidR="002575EE" w:rsidSect="003E437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30D46"/>
    <w:multiLevelType w:val="multilevel"/>
    <w:tmpl w:val="506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0740DD"/>
    <w:multiLevelType w:val="hybridMultilevel"/>
    <w:tmpl w:val="ECAABD1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F5D5F98"/>
    <w:multiLevelType w:val="hybridMultilevel"/>
    <w:tmpl w:val="FCFE29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437A"/>
    <w:rsid w:val="001E3DC0"/>
    <w:rsid w:val="002575EE"/>
    <w:rsid w:val="00281E6A"/>
    <w:rsid w:val="003D6A9D"/>
    <w:rsid w:val="003E437A"/>
    <w:rsid w:val="004B5045"/>
    <w:rsid w:val="005243FB"/>
    <w:rsid w:val="005C7E8C"/>
    <w:rsid w:val="006C38AD"/>
    <w:rsid w:val="006E0872"/>
    <w:rsid w:val="008B1EB5"/>
    <w:rsid w:val="009C1DF3"/>
    <w:rsid w:val="009D3475"/>
    <w:rsid w:val="009D665D"/>
    <w:rsid w:val="00C64B6A"/>
    <w:rsid w:val="00D8332E"/>
    <w:rsid w:val="00F90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ABAD1-863F-4426-8D91-FE11618D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semiHidden/>
    <w:rsid w:val="003E437A"/>
    <w:rPr>
      <w:rFonts w:ascii="Times New Roman" w:eastAsia="Times New Roman" w:hAnsi="Times New Roman" w:cs="Times New Roman"/>
      <w:sz w:val="24"/>
      <w:szCs w:val="24"/>
    </w:rPr>
  </w:style>
  <w:style w:type="paragraph" w:styleId="a4">
    <w:name w:val="footer"/>
    <w:basedOn w:val="a"/>
    <w:link w:val="a3"/>
    <w:uiPriority w:val="99"/>
    <w:semiHidden/>
    <w:unhideWhenUsed/>
    <w:rsid w:val="003E437A"/>
    <w:pPr>
      <w:tabs>
        <w:tab w:val="center" w:pos="4677"/>
        <w:tab w:val="right" w:pos="9355"/>
      </w:tabs>
    </w:pPr>
  </w:style>
  <w:style w:type="paragraph" w:styleId="a5">
    <w:name w:val="Body Text"/>
    <w:basedOn w:val="a"/>
    <w:link w:val="a6"/>
    <w:semiHidden/>
    <w:unhideWhenUsed/>
    <w:rsid w:val="003E437A"/>
    <w:pPr>
      <w:suppressAutoHyphens/>
      <w:spacing w:after="120"/>
    </w:pPr>
    <w:rPr>
      <w:b/>
      <w:sz w:val="28"/>
      <w:szCs w:val="28"/>
      <w:lang w:eastAsia="ar-SA"/>
    </w:rPr>
  </w:style>
  <w:style w:type="character" w:customStyle="1" w:styleId="a6">
    <w:name w:val="Основной текст Знак"/>
    <w:basedOn w:val="a0"/>
    <w:link w:val="a5"/>
    <w:semiHidden/>
    <w:rsid w:val="003E437A"/>
    <w:rPr>
      <w:rFonts w:ascii="Times New Roman" w:eastAsia="Times New Roman" w:hAnsi="Times New Roman" w:cs="Times New Roman"/>
      <w:b/>
      <w:sz w:val="28"/>
      <w:szCs w:val="28"/>
      <w:lang w:eastAsia="ar-SA"/>
    </w:rPr>
  </w:style>
  <w:style w:type="paragraph" w:styleId="a7">
    <w:name w:val="No Spacing"/>
    <w:uiPriority w:val="1"/>
    <w:qFormat/>
    <w:rsid w:val="003E437A"/>
    <w:pPr>
      <w:spacing w:after="0" w:line="240" w:lineRule="auto"/>
    </w:pPr>
    <w:rPr>
      <w:rFonts w:ascii="Calibri" w:eastAsia="Calibri" w:hAnsi="Calibri" w:cs="Times New Roman"/>
    </w:rPr>
  </w:style>
  <w:style w:type="paragraph" w:customStyle="1" w:styleId="Style3">
    <w:name w:val="Style3"/>
    <w:basedOn w:val="a"/>
    <w:rsid w:val="003E437A"/>
    <w:pPr>
      <w:widowControl w:val="0"/>
      <w:autoSpaceDE w:val="0"/>
      <w:autoSpaceDN w:val="0"/>
      <w:adjustRightInd w:val="0"/>
    </w:pPr>
    <w:rPr>
      <w:rFonts w:ascii="Tahoma" w:hAnsi="Tahoma" w:cs="Tahoma"/>
    </w:rPr>
  </w:style>
  <w:style w:type="paragraph" w:customStyle="1" w:styleId="Style6">
    <w:name w:val="Style6"/>
    <w:basedOn w:val="a"/>
    <w:rsid w:val="003E437A"/>
    <w:pPr>
      <w:widowControl w:val="0"/>
      <w:autoSpaceDE w:val="0"/>
      <w:autoSpaceDN w:val="0"/>
      <w:adjustRightInd w:val="0"/>
    </w:pPr>
    <w:rPr>
      <w:rFonts w:ascii="Tahoma" w:hAnsi="Tahoma" w:cs="Tahoma"/>
    </w:rPr>
  </w:style>
  <w:style w:type="paragraph" w:customStyle="1" w:styleId="Style7">
    <w:name w:val="Style7"/>
    <w:basedOn w:val="a"/>
    <w:rsid w:val="003E437A"/>
    <w:pPr>
      <w:widowControl w:val="0"/>
      <w:autoSpaceDE w:val="0"/>
      <w:autoSpaceDN w:val="0"/>
      <w:adjustRightInd w:val="0"/>
    </w:pPr>
    <w:rPr>
      <w:rFonts w:ascii="Tahoma" w:hAnsi="Tahoma" w:cs="Tahoma"/>
    </w:rPr>
  </w:style>
  <w:style w:type="paragraph" w:customStyle="1" w:styleId="Style15">
    <w:name w:val="Style15"/>
    <w:basedOn w:val="a"/>
    <w:rsid w:val="003E437A"/>
    <w:pPr>
      <w:widowControl w:val="0"/>
      <w:autoSpaceDE w:val="0"/>
      <w:autoSpaceDN w:val="0"/>
      <w:adjustRightInd w:val="0"/>
    </w:pPr>
    <w:rPr>
      <w:rFonts w:ascii="Tahoma" w:hAnsi="Tahoma" w:cs="Tahoma"/>
    </w:rPr>
  </w:style>
  <w:style w:type="paragraph" w:customStyle="1" w:styleId="Style18">
    <w:name w:val="Style18"/>
    <w:basedOn w:val="a"/>
    <w:rsid w:val="003E437A"/>
    <w:pPr>
      <w:widowControl w:val="0"/>
      <w:autoSpaceDE w:val="0"/>
      <w:autoSpaceDN w:val="0"/>
      <w:adjustRightInd w:val="0"/>
    </w:pPr>
    <w:rPr>
      <w:rFonts w:ascii="Tahoma" w:hAnsi="Tahoma" w:cs="Tahoma"/>
    </w:rPr>
  </w:style>
  <w:style w:type="paragraph" w:customStyle="1" w:styleId="Style19">
    <w:name w:val="Style19"/>
    <w:basedOn w:val="a"/>
    <w:rsid w:val="003E437A"/>
    <w:pPr>
      <w:widowControl w:val="0"/>
      <w:autoSpaceDE w:val="0"/>
      <w:autoSpaceDN w:val="0"/>
      <w:adjustRightInd w:val="0"/>
    </w:pPr>
    <w:rPr>
      <w:rFonts w:ascii="Tahoma" w:hAnsi="Tahoma" w:cs="Tahoma"/>
    </w:rPr>
  </w:style>
  <w:style w:type="paragraph" w:customStyle="1" w:styleId="Style21">
    <w:name w:val="Style21"/>
    <w:basedOn w:val="a"/>
    <w:rsid w:val="003E437A"/>
    <w:pPr>
      <w:widowControl w:val="0"/>
      <w:autoSpaceDE w:val="0"/>
      <w:autoSpaceDN w:val="0"/>
      <w:adjustRightInd w:val="0"/>
    </w:pPr>
    <w:rPr>
      <w:rFonts w:ascii="Tahoma" w:hAnsi="Tahoma" w:cs="Tahoma"/>
    </w:rPr>
  </w:style>
  <w:style w:type="paragraph" w:customStyle="1" w:styleId="Style23">
    <w:name w:val="Style23"/>
    <w:basedOn w:val="a"/>
    <w:rsid w:val="003E437A"/>
    <w:pPr>
      <w:widowControl w:val="0"/>
      <w:autoSpaceDE w:val="0"/>
      <w:autoSpaceDN w:val="0"/>
      <w:adjustRightInd w:val="0"/>
    </w:pPr>
    <w:rPr>
      <w:rFonts w:ascii="Tahoma" w:hAnsi="Tahoma" w:cs="Tahoma"/>
    </w:rPr>
  </w:style>
  <w:style w:type="paragraph" w:customStyle="1" w:styleId="consplusnormal">
    <w:name w:val="consplusnormal"/>
    <w:basedOn w:val="a"/>
    <w:rsid w:val="003E437A"/>
    <w:pPr>
      <w:suppressAutoHyphens/>
      <w:ind w:firstLine="720"/>
    </w:pPr>
    <w:rPr>
      <w:rFonts w:ascii="Arial" w:hAnsi="Arial" w:cs="Arial"/>
      <w:sz w:val="20"/>
      <w:szCs w:val="20"/>
      <w:lang w:eastAsia="ar-SA"/>
    </w:rPr>
  </w:style>
  <w:style w:type="paragraph" w:customStyle="1" w:styleId="31">
    <w:name w:val="Основной текст 31"/>
    <w:basedOn w:val="a"/>
    <w:rsid w:val="003E437A"/>
    <w:pPr>
      <w:suppressAutoHyphens/>
      <w:spacing w:after="120"/>
    </w:pPr>
    <w:rPr>
      <w:sz w:val="16"/>
      <w:szCs w:val="16"/>
      <w:lang w:eastAsia="ar-SA"/>
    </w:rPr>
  </w:style>
  <w:style w:type="paragraph" w:customStyle="1" w:styleId="ConsPlusNormal0">
    <w:name w:val="ConsPlusNormal"/>
    <w:rsid w:val="003E437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FontStyle35">
    <w:name w:val="Font Style35"/>
    <w:rsid w:val="003E437A"/>
    <w:rPr>
      <w:rFonts w:ascii="Tahoma" w:hAnsi="Tahoma" w:cs="Tahoma" w:hint="default"/>
      <w:b/>
      <w:bCs/>
      <w:color w:val="000000"/>
      <w:sz w:val="18"/>
      <w:szCs w:val="18"/>
    </w:rPr>
  </w:style>
  <w:style w:type="character" w:customStyle="1" w:styleId="FontStyle36">
    <w:name w:val="Font Style36"/>
    <w:rsid w:val="003E437A"/>
    <w:rPr>
      <w:rFonts w:ascii="Tahoma" w:hAnsi="Tahoma" w:cs="Tahoma" w:hint="default"/>
      <w:color w:val="000000"/>
      <w:sz w:val="20"/>
      <w:szCs w:val="20"/>
    </w:rPr>
  </w:style>
  <w:style w:type="character" w:customStyle="1" w:styleId="FontStyle83">
    <w:name w:val="Font Style83"/>
    <w:rsid w:val="003E437A"/>
    <w:rPr>
      <w:rFonts w:ascii="Times New Roman" w:hAnsi="Times New Roman" w:cs="Times New Roman" w:hint="default"/>
      <w:sz w:val="26"/>
      <w:szCs w:val="26"/>
    </w:rPr>
  </w:style>
  <w:style w:type="character" w:styleId="a8">
    <w:name w:val="Hyperlink"/>
    <w:basedOn w:val="a0"/>
    <w:uiPriority w:val="99"/>
    <w:semiHidden/>
    <w:unhideWhenUsed/>
    <w:rsid w:val="003E43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31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29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12268</Words>
  <Characters>69932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Халимат</cp:lastModifiedBy>
  <cp:revision>9</cp:revision>
  <cp:lastPrinted>2017-07-11T12:42:00Z</cp:lastPrinted>
  <dcterms:created xsi:type="dcterms:W3CDTF">2017-04-18T08:13:00Z</dcterms:created>
  <dcterms:modified xsi:type="dcterms:W3CDTF">2018-12-17T10:22:00Z</dcterms:modified>
</cp:coreProperties>
</file>